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3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56"/>
        <w:gridCol w:w="7615"/>
        <w:gridCol w:w="2664"/>
      </w:tblGrid>
      <w:tr w:rsidR="00BE49E6" w:rsidTr="00BE49E6">
        <w:trPr>
          <w:trHeight w:val="1025"/>
        </w:trPr>
        <w:tc>
          <w:tcPr>
            <w:tcW w:w="2856" w:type="dxa"/>
            <w:tcBorders>
              <w:right w:val="single" w:sz="4" w:space="0" w:color="7F7F7F"/>
            </w:tcBorders>
            <w:vAlign w:val="center"/>
          </w:tcPr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Helvetica Neue Light" w:eastAsia="Helvetica Neue Light" w:hAnsi="Helvetica Neue Light" w:cs="Helvetica Neue Light"/>
                <w:color w:val="000000"/>
              </w:rPr>
            </w:pPr>
            <w:bookmarkStart w:id="0" w:name="_GoBack"/>
            <w:bookmarkEnd w:id="0"/>
            <w:r>
              <w:rPr>
                <w:rFonts w:ascii="Helvetica Neue Light" w:eastAsia="Helvetica Neue Light" w:hAnsi="Helvetica Neue Light" w:cs="Helvetica Neue Light"/>
                <w:color w:val="000000"/>
              </w:rPr>
              <w:t xml:space="preserve">Topónimo del </w:t>
            </w:r>
          </w:p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Helvetica Neue Light" w:eastAsia="Helvetica Neue Light" w:hAnsi="Helvetica Neue Light" w:cs="Helvetica Neue Light"/>
                <w:color w:val="00000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</w:rPr>
              <w:t>municipio</w:t>
            </w:r>
          </w:p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Helvetica Neue Light" w:eastAsia="Helvetica Neue Light" w:hAnsi="Helvetica Neue Light" w:cs="Helvetica Neue Light"/>
                <w:color w:val="00000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</w:rPr>
              <w:t>(1)</w:t>
            </w:r>
          </w:p>
        </w:tc>
        <w:tc>
          <w:tcPr>
            <w:tcW w:w="76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Helvetica Neue Light" w:eastAsia="Helvetica Neue Light" w:hAnsi="Helvetica Neue Light" w:cs="Helvetica Neue Light"/>
                <w:color w:val="000000"/>
              </w:rPr>
            </w:pPr>
          </w:p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Helvetica Neue Light" w:eastAsia="Helvetica Neue Light" w:hAnsi="Helvetica Neue Light" w:cs="Helvetica Neue Light"/>
                <w:color w:val="000000"/>
              </w:rPr>
            </w:pPr>
          </w:p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Helvetica Neue Light" w:eastAsia="Helvetica Neue Light" w:hAnsi="Helvetica Neue Light" w:cs="Helvetica Neue Light"/>
                <w:color w:val="000000"/>
              </w:rPr>
            </w:pPr>
          </w:p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Helvetica Neue Light" w:eastAsia="Helvetica Neue Light" w:hAnsi="Helvetica Neue Light" w:cs="Helvetica Neue Light"/>
                <w:color w:val="00000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</w:rPr>
              <w:t xml:space="preserve">“Leyenda </w:t>
            </w:r>
            <w:r w:rsidR="002B76CB">
              <w:rPr>
                <w:rFonts w:ascii="Helvetica Neue Light" w:eastAsia="Helvetica Neue Light" w:hAnsi="Helvetica Neue Light" w:cs="Helvetica Neue Light"/>
                <w:color w:val="000000"/>
              </w:rPr>
              <w:t xml:space="preserve">conmemorativa para </w:t>
            </w:r>
            <w:r>
              <w:rPr>
                <w:rFonts w:ascii="Helvetica Neue Light" w:eastAsia="Helvetica Neue Light" w:hAnsi="Helvetica Neue Light" w:cs="Helvetica Neue Light"/>
                <w:color w:val="000000"/>
              </w:rPr>
              <w:t xml:space="preserve">documentos oficiales” </w:t>
            </w:r>
          </w:p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</w:rPr>
              <w:t>(2)</w:t>
            </w:r>
          </w:p>
        </w:tc>
        <w:tc>
          <w:tcPr>
            <w:tcW w:w="2664" w:type="dxa"/>
            <w:tcBorders>
              <w:left w:val="single" w:sz="4" w:space="0" w:color="7F7F7F"/>
            </w:tcBorders>
            <w:vAlign w:val="center"/>
          </w:tcPr>
          <w:p w:rsidR="00BE49E6" w:rsidRDefault="00BE49E6" w:rsidP="004F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</w:rPr>
              <w:t>Escudo de la administración</w:t>
            </w:r>
            <w:r w:rsidR="009159D2">
              <w:rPr>
                <w:rFonts w:ascii="Helvetica Neue Light" w:eastAsia="Helvetica Neue Light" w:hAnsi="Helvetica Neue Light" w:cs="Helvetica Neue Light"/>
                <w:color w:val="000000"/>
              </w:rPr>
              <w:t xml:space="preserve"> saliente</w:t>
            </w:r>
            <w:r>
              <w:rPr>
                <w:rFonts w:ascii="Helvetica Neue Light" w:eastAsia="Helvetica Neue Light" w:hAnsi="Helvetica Neue Light" w:cs="Helvetica Neue Light"/>
                <w:color w:val="000000"/>
              </w:rPr>
              <w:t xml:space="preserve"> (</w:t>
            </w:r>
            <w:r w:rsidR="002B76CB">
              <w:rPr>
                <w:rFonts w:ascii="Helvetica Neue Light" w:eastAsia="Helvetica Neue Light" w:hAnsi="Helvetica Neue Light" w:cs="Helvetica Neue Light"/>
                <w:color w:val="000000"/>
              </w:rPr>
              <w:t>3</w:t>
            </w:r>
            <w:r>
              <w:rPr>
                <w:rFonts w:ascii="Helvetica Neue Light" w:eastAsia="Helvetica Neue Light" w:hAnsi="Helvetica Neue Light" w:cs="Helvetica Neue Light"/>
                <w:color w:val="000000"/>
              </w:rPr>
              <w:t>)</w:t>
            </w:r>
          </w:p>
        </w:tc>
      </w:tr>
    </w:tbl>
    <w:p w:rsidR="000E59A2" w:rsidRDefault="000E59A2"/>
    <w:tbl>
      <w:tblPr>
        <w:tblpPr w:leftFromText="141" w:rightFromText="141" w:vertAnchor="text" w:horzAnchor="margin" w:tblpXSpec="center" w:tblpY="144"/>
        <w:tblW w:w="12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6306"/>
        <w:gridCol w:w="4257"/>
      </w:tblGrid>
      <w:tr w:rsidR="008D5BD9" w:rsidRPr="00F7750F" w:rsidTr="00617A9D">
        <w:tc>
          <w:tcPr>
            <w:tcW w:w="1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9" w:rsidRPr="00F7750F" w:rsidRDefault="00F7750F" w:rsidP="008D5B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750F">
              <w:rPr>
                <w:rFonts w:ascii="Arial" w:eastAsia="Arial" w:hAnsi="Arial" w:cs="Arial"/>
                <w:b/>
                <w:sz w:val="24"/>
                <w:szCs w:val="24"/>
              </w:rPr>
              <w:t>PATRIMONIO</w:t>
            </w:r>
            <w:r w:rsidR="00B61AA3">
              <w:rPr>
                <w:rFonts w:ascii="Arial" w:eastAsia="Arial" w:hAnsi="Arial" w:cs="Arial"/>
                <w:b/>
                <w:sz w:val="24"/>
                <w:szCs w:val="24"/>
              </w:rPr>
              <w:t xml:space="preserve"> DE SERVICIO </w:t>
            </w:r>
            <w:r w:rsidR="00B809A3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F7750F">
              <w:rPr>
                <w:rFonts w:ascii="Arial" w:eastAsia="Arial" w:hAnsi="Arial" w:cs="Arial"/>
                <w:b/>
                <w:sz w:val="24"/>
                <w:szCs w:val="24"/>
              </w:rPr>
              <w:t xml:space="preserve"> PRODUCTIVO </w:t>
            </w:r>
          </w:p>
          <w:p w:rsidR="008D5BD9" w:rsidRPr="00F7750F" w:rsidRDefault="00F7750F" w:rsidP="008D5BD9">
            <w:pPr>
              <w:jc w:val="center"/>
              <w:rPr>
                <w:rFonts w:ascii="Arial" w:eastAsia="Arial" w:hAnsi="Arial" w:cs="Arial"/>
              </w:rPr>
            </w:pPr>
            <w:r w:rsidRPr="00F7750F">
              <w:rPr>
                <w:rFonts w:ascii="Arial" w:eastAsia="Arial" w:hAnsi="Arial" w:cs="Arial"/>
                <w:b/>
                <w:sz w:val="24"/>
                <w:szCs w:val="24"/>
              </w:rPr>
              <w:t>BIENES MUEBLES, INMUEBLES E INTANGIBLES</w:t>
            </w:r>
            <w:r w:rsidR="009159D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17A9D" w:rsidRPr="00F7750F" w:rsidTr="00EA3C12">
        <w:trPr>
          <w:cantSplit/>
          <w:trHeight w:val="28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617A9D" w:rsidRPr="00F7750F" w:rsidRDefault="00617A9D" w:rsidP="008D5BD9">
            <w:pPr>
              <w:rPr>
                <w:rFonts w:ascii="Arial" w:eastAsia="Arial" w:hAnsi="Arial" w:cs="Arial"/>
              </w:rPr>
            </w:pPr>
            <w:r w:rsidRPr="00F7750F">
              <w:rPr>
                <w:rFonts w:ascii="Arial" w:eastAsia="Arial" w:hAnsi="Arial" w:cs="Arial"/>
              </w:rPr>
              <w:t xml:space="preserve">MUNICIPIO: </w:t>
            </w:r>
            <w:r w:rsidRPr="00F7750F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4</w:t>
            </w:r>
            <w:r w:rsidRPr="00F7750F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17A9D" w:rsidRPr="00F7750F" w:rsidRDefault="00617A9D" w:rsidP="008D5BD9">
            <w:pPr>
              <w:rPr>
                <w:rFonts w:ascii="Arial" w:eastAsia="Arial" w:hAnsi="Arial" w:cs="Arial"/>
              </w:rPr>
            </w:pPr>
          </w:p>
        </w:tc>
      </w:tr>
      <w:tr w:rsidR="008D5BD9" w:rsidRPr="00F7750F" w:rsidTr="00617A9D">
        <w:trPr>
          <w:cantSplit/>
          <w:trHeight w:val="28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8D5BD9" w:rsidRPr="00F7750F" w:rsidRDefault="00BE49E6" w:rsidP="008D5BD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SMDIF</w:t>
            </w:r>
            <w:r w:rsidR="008D5BD9" w:rsidRPr="00F7750F">
              <w:rPr>
                <w:rFonts w:ascii="Arial" w:eastAsia="Arial" w:hAnsi="Arial" w:cs="Arial"/>
              </w:rPr>
              <w:t>:</w:t>
            </w:r>
            <w:r w:rsidR="008D5BD9" w:rsidRPr="00F7750F">
              <w:rPr>
                <w:rFonts w:ascii="Arial" w:eastAsia="Arial" w:hAnsi="Arial" w:cs="Arial"/>
                <w:color w:val="000000"/>
              </w:rPr>
              <w:t xml:space="preserve"> </w:t>
            </w:r>
            <w:r w:rsidR="008D5BD9" w:rsidRPr="00F7750F">
              <w:rPr>
                <w:rFonts w:ascii="Arial" w:eastAsia="Arial" w:hAnsi="Arial" w:cs="Arial"/>
                <w:b/>
                <w:color w:val="000000"/>
              </w:rPr>
              <w:t>(</w:t>
            </w:r>
            <w:r w:rsidR="002B76CB">
              <w:rPr>
                <w:rFonts w:ascii="Arial" w:eastAsia="Arial" w:hAnsi="Arial" w:cs="Arial"/>
                <w:b/>
                <w:color w:val="000000"/>
              </w:rPr>
              <w:t>5</w:t>
            </w:r>
            <w:r w:rsidR="008D5BD9" w:rsidRPr="00F7750F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8D5BD9" w:rsidRPr="00F7750F" w:rsidRDefault="008D5BD9" w:rsidP="008D5BD9">
            <w:pPr>
              <w:rPr>
                <w:rFonts w:ascii="Arial" w:eastAsia="Arial" w:hAnsi="Arial" w:cs="Arial"/>
              </w:rPr>
            </w:pPr>
            <w:r w:rsidRPr="00F7750F">
              <w:rPr>
                <w:rFonts w:ascii="Arial" w:eastAsia="Arial" w:hAnsi="Arial" w:cs="Arial"/>
              </w:rPr>
              <w:t xml:space="preserve">FECHA DE ELABORACIÓN: </w:t>
            </w:r>
            <w:r w:rsidRPr="00F7750F">
              <w:rPr>
                <w:rFonts w:ascii="Arial" w:eastAsia="Arial" w:hAnsi="Arial" w:cs="Arial"/>
                <w:b/>
              </w:rPr>
              <w:t>(</w:t>
            </w:r>
            <w:r w:rsidR="002B76CB">
              <w:rPr>
                <w:rFonts w:ascii="Arial" w:eastAsia="Arial" w:hAnsi="Arial" w:cs="Arial"/>
                <w:b/>
              </w:rPr>
              <w:t>6</w:t>
            </w:r>
            <w:r w:rsidRPr="00F7750F">
              <w:rPr>
                <w:rFonts w:ascii="Arial" w:eastAsia="Arial" w:hAnsi="Arial" w:cs="Arial"/>
                <w:b/>
              </w:rPr>
              <w:t>)</w:t>
            </w:r>
          </w:p>
        </w:tc>
      </w:tr>
    </w:tbl>
    <w:p w:rsidR="008D5BD9" w:rsidRPr="00F7750F" w:rsidRDefault="008D5BD9">
      <w:pPr>
        <w:rPr>
          <w:rFonts w:ascii="Arial" w:hAnsi="Arial" w:cs="Arial"/>
        </w:rPr>
      </w:pPr>
    </w:p>
    <w:p w:rsidR="008D5BD9" w:rsidRPr="00F7750F" w:rsidRDefault="008D5BD9">
      <w:pPr>
        <w:rPr>
          <w:rFonts w:ascii="Arial" w:hAnsi="Arial" w:cs="Arial"/>
        </w:rPr>
      </w:pPr>
    </w:p>
    <w:tbl>
      <w:tblPr>
        <w:tblStyle w:val="Tablaconcuadrcula2"/>
        <w:tblpPr w:leftFromText="141" w:rightFromText="141" w:vertAnchor="text" w:horzAnchor="margin" w:tblpXSpec="center" w:tblpY="258"/>
        <w:tblW w:w="12339" w:type="dxa"/>
        <w:tblLook w:val="04A0" w:firstRow="1" w:lastRow="0" w:firstColumn="1" w:lastColumn="0" w:noHBand="0" w:noVBand="1"/>
      </w:tblPr>
      <w:tblGrid>
        <w:gridCol w:w="1000"/>
        <w:gridCol w:w="725"/>
        <w:gridCol w:w="1153"/>
        <w:gridCol w:w="936"/>
        <w:gridCol w:w="658"/>
        <w:gridCol w:w="750"/>
        <w:gridCol w:w="793"/>
        <w:gridCol w:w="945"/>
        <w:gridCol w:w="929"/>
        <w:gridCol w:w="1055"/>
        <w:gridCol w:w="937"/>
        <w:gridCol w:w="1166"/>
        <w:gridCol w:w="1292"/>
      </w:tblGrid>
      <w:tr w:rsidR="00BE49E6" w:rsidRPr="00F7750F" w:rsidTr="00BE49E6">
        <w:trPr>
          <w:trHeight w:val="222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Número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Progresivo (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7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Cuenta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8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Número de Inventario Bien Mueble e Intangible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9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Nombre del Bien Mueble, Inmueble e Intangible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10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Marca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11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Modelo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2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Número de Serie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3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945" w:type="dxa"/>
            <w:vMerge w:val="restart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Ubicación del Inmueble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4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929" w:type="dxa"/>
            <w:vMerge w:val="restart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Localidad del Inmueble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5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055" w:type="dxa"/>
            <w:vMerge w:val="restart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Documento que acredita la propiedad Bien Mueble, Inmueble e Intangible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(1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6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Valor del Bien Mueble, Inmueble e Intangible</w:t>
            </w:r>
          </w:p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(1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7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Área Responsable del Bien Mueble e Intangible (</w:t>
            </w:r>
            <w:r w:rsidR="00F46A27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8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Observaciones (</w:t>
            </w:r>
            <w:r w:rsidR="00F46A27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1</w:t>
            </w:r>
            <w:r w:rsidR="002B76C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9</w:t>
            </w:r>
            <w:r w:rsidRPr="00F7750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</w:t>
            </w:r>
          </w:p>
        </w:tc>
      </w:tr>
      <w:tr w:rsidR="00BE49E6" w:rsidRPr="00F7750F" w:rsidTr="00BE49E6">
        <w:trPr>
          <w:trHeight w:val="1171"/>
        </w:trPr>
        <w:tc>
          <w:tcPr>
            <w:tcW w:w="1000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45" w:type="dxa"/>
            <w:vMerge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29" w:type="dxa"/>
            <w:vMerge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055" w:type="dxa"/>
            <w:vMerge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BE49E6" w:rsidRPr="00F7750F" w:rsidTr="00BE49E6">
        <w:trPr>
          <w:trHeight w:val="409"/>
        </w:trPr>
        <w:tc>
          <w:tcPr>
            <w:tcW w:w="1000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29" w:type="dxa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055" w:type="dxa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BE49E6" w:rsidRPr="00F7750F" w:rsidRDefault="00BE49E6" w:rsidP="008D5BD9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</w:tbl>
    <w:p w:rsidR="008D5BD9" w:rsidRPr="00F7750F" w:rsidRDefault="008D5BD9">
      <w:pPr>
        <w:rPr>
          <w:rFonts w:ascii="Arial" w:hAnsi="Arial" w:cs="Arial"/>
        </w:rPr>
      </w:pPr>
    </w:p>
    <w:p w:rsidR="008D5BD9" w:rsidRPr="00F7750F" w:rsidRDefault="008D5BD9">
      <w:pPr>
        <w:rPr>
          <w:rFonts w:ascii="Arial" w:hAnsi="Arial" w:cs="Arial"/>
        </w:rPr>
      </w:pPr>
    </w:p>
    <w:p w:rsidR="008D5BD9" w:rsidRPr="00F7750F" w:rsidRDefault="008D5BD9">
      <w:pPr>
        <w:rPr>
          <w:rFonts w:ascii="Arial" w:hAnsi="Arial" w:cs="Arial"/>
        </w:rPr>
      </w:pPr>
    </w:p>
    <w:tbl>
      <w:tblPr>
        <w:tblStyle w:val="Tablaconcuadrcula"/>
        <w:tblW w:w="13402" w:type="dxa"/>
        <w:tblInd w:w="-289" w:type="dxa"/>
        <w:tblLook w:val="04A0" w:firstRow="1" w:lastRow="0" w:firstColumn="1" w:lastColumn="0" w:noHBand="0" w:noVBand="1"/>
      </w:tblPr>
      <w:tblGrid>
        <w:gridCol w:w="13402"/>
      </w:tblGrid>
      <w:tr w:rsidR="00B61AA3" w:rsidTr="00617A9D">
        <w:trPr>
          <w:trHeight w:val="680"/>
        </w:trPr>
        <w:tc>
          <w:tcPr>
            <w:tcW w:w="13402" w:type="dxa"/>
          </w:tcPr>
          <w:p w:rsidR="00B61AA3" w:rsidRPr="00B61AA3" w:rsidRDefault="00B61AA3" w:rsidP="008D5BD9">
            <w:pPr>
              <w:rPr>
                <w:rFonts w:ascii="Arial" w:eastAsia="Arial" w:hAnsi="Arial" w:cs="Arial"/>
                <w:b/>
              </w:rPr>
            </w:pPr>
            <w:r w:rsidRPr="00B61AA3">
              <w:rPr>
                <w:rFonts w:ascii="Arial" w:eastAsia="Arial" w:hAnsi="Arial" w:cs="Arial"/>
                <w:b/>
              </w:rPr>
              <w:t>Derechos, acciones, títulos civiles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B61AA3">
              <w:rPr>
                <w:rFonts w:ascii="Arial" w:eastAsia="Arial" w:hAnsi="Arial" w:cs="Arial"/>
                <w:b/>
              </w:rPr>
              <w:t>o mercantiles</w:t>
            </w:r>
            <w:r w:rsidRPr="00BE49E6">
              <w:rPr>
                <w:rFonts w:ascii="Arial" w:eastAsia="Arial" w:hAnsi="Arial" w:cs="Arial"/>
                <w:b/>
                <w:sz w:val="18"/>
              </w:rPr>
              <w:t xml:space="preserve"> (</w:t>
            </w:r>
            <w:r w:rsidR="002B76CB">
              <w:rPr>
                <w:rFonts w:ascii="Arial" w:eastAsia="Arial" w:hAnsi="Arial" w:cs="Arial"/>
                <w:b/>
                <w:sz w:val="18"/>
              </w:rPr>
              <w:t>20</w:t>
            </w:r>
            <w:r w:rsidRPr="00BE49E6"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  <w:p w:rsidR="00B61AA3" w:rsidRDefault="00B61AA3" w:rsidP="008D5BD9">
            <w:pPr>
              <w:rPr>
                <w:rFonts w:ascii="Arial" w:eastAsia="Arial" w:hAnsi="Arial" w:cs="Arial"/>
              </w:rPr>
            </w:pPr>
          </w:p>
          <w:p w:rsidR="00B61AA3" w:rsidRDefault="00B61AA3" w:rsidP="008D5B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55512" w:rsidRPr="00F7750F" w:rsidRDefault="00C55512" w:rsidP="008D5BD9">
      <w:pPr>
        <w:rPr>
          <w:rFonts w:ascii="Arial" w:eastAsia="Arial" w:hAnsi="Arial" w:cs="Arial"/>
        </w:rPr>
      </w:pPr>
    </w:p>
    <w:p w:rsidR="00C55512" w:rsidRPr="00F7750F" w:rsidRDefault="00C55512" w:rsidP="008D5BD9">
      <w:pPr>
        <w:rPr>
          <w:rFonts w:ascii="Arial" w:eastAsia="Arial" w:hAnsi="Arial" w:cs="Arial"/>
        </w:rPr>
      </w:pPr>
    </w:p>
    <w:p w:rsidR="00B61AA3" w:rsidRDefault="00B61AA3" w:rsidP="008D5BD9">
      <w:pPr>
        <w:rPr>
          <w:rFonts w:ascii="Arial" w:eastAsia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4216" w:tblpY="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98"/>
      </w:tblGrid>
      <w:tr w:rsidR="00B61AA3" w:rsidRPr="00F7750F" w:rsidTr="00B61AA3">
        <w:tc>
          <w:tcPr>
            <w:tcW w:w="6498" w:type="dxa"/>
            <w:tcBorders>
              <w:bottom w:val="single" w:sz="4" w:space="0" w:color="auto"/>
            </w:tcBorders>
          </w:tcPr>
          <w:p w:rsidR="00B61AA3" w:rsidRDefault="009159D2" w:rsidP="009159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(21)</w:t>
            </w:r>
          </w:p>
          <w:p w:rsidR="009159D2" w:rsidRPr="00F7750F" w:rsidRDefault="009159D2" w:rsidP="009159D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1AA3" w:rsidRPr="00F7750F" w:rsidTr="00B61AA3">
        <w:trPr>
          <w:trHeight w:val="318"/>
        </w:trPr>
        <w:tc>
          <w:tcPr>
            <w:tcW w:w="6498" w:type="dxa"/>
            <w:tcBorders>
              <w:top w:val="single" w:sz="4" w:space="0" w:color="auto"/>
              <w:bottom w:val="nil"/>
            </w:tcBorders>
          </w:tcPr>
          <w:p w:rsidR="00B61AA3" w:rsidRPr="009159D2" w:rsidRDefault="00617A9D" w:rsidP="00B61A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Deposita</w:t>
            </w:r>
            <w:r w:rsidR="00B61AA3" w:rsidRPr="009159D2">
              <w:rPr>
                <w:rFonts w:ascii="Arial" w:eastAsia="Arial" w:hAnsi="Arial" w:cs="Arial"/>
              </w:rPr>
              <w:t xml:space="preserve"> (2</w:t>
            </w:r>
            <w:r w:rsidR="009159D2" w:rsidRPr="009159D2">
              <w:rPr>
                <w:rFonts w:ascii="Arial" w:eastAsia="Arial" w:hAnsi="Arial" w:cs="Arial"/>
              </w:rPr>
              <w:t>2</w:t>
            </w:r>
            <w:r w:rsidR="00B61AA3" w:rsidRPr="009159D2">
              <w:rPr>
                <w:rFonts w:ascii="Arial" w:eastAsia="Arial" w:hAnsi="Arial" w:cs="Arial"/>
              </w:rPr>
              <w:t>)</w:t>
            </w:r>
          </w:p>
        </w:tc>
      </w:tr>
    </w:tbl>
    <w:p w:rsidR="00B61AA3" w:rsidRDefault="00B61AA3" w:rsidP="008D5BD9">
      <w:pPr>
        <w:rPr>
          <w:rFonts w:ascii="Arial" w:eastAsia="Arial" w:hAnsi="Arial" w:cs="Arial"/>
          <w:b/>
        </w:rPr>
      </w:pPr>
    </w:p>
    <w:p w:rsidR="00B61AA3" w:rsidRDefault="00B61AA3" w:rsidP="008D5BD9">
      <w:pPr>
        <w:rPr>
          <w:rFonts w:ascii="Arial" w:eastAsia="Arial" w:hAnsi="Arial" w:cs="Arial"/>
          <w:b/>
        </w:rPr>
      </w:pPr>
    </w:p>
    <w:p w:rsidR="00B61AA3" w:rsidRDefault="00B61AA3" w:rsidP="008D5BD9">
      <w:pPr>
        <w:rPr>
          <w:rFonts w:ascii="Arial" w:eastAsia="Arial" w:hAnsi="Arial" w:cs="Arial"/>
          <w:b/>
        </w:rPr>
      </w:pPr>
    </w:p>
    <w:p w:rsidR="00BE49E6" w:rsidRDefault="00BE49E6" w:rsidP="008D5BD9">
      <w:pPr>
        <w:rPr>
          <w:rFonts w:ascii="Arial" w:eastAsia="Arial" w:hAnsi="Arial" w:cs="Arial"/>
          <w:b/>
        </w:rPr>
      </w:pPr>
    </w:p>
    <w:p w:rsidR="00BE49E6" w:rsidRDefault="00BE49E6" w:rsidP="008D5BD9">
      <w:pPr>
        <w:rPr>
          <w:rFonts w:ascii="Arial" w:eastAsia="Arial" w:hAnsi="Arial" w:cs="Arial"/>
          <w:b/>
        </w:rPr>
      </w:pPr>
    </w:p>
    <w:p w:rsidR="00BE49E6" w:rsidRDefault="00BE49E6" w:rsidP="008D5BD9">
      <w:pPr>
        <w:rPr>
          <w:rFonts w:ascii="Arial" w:eastAsia="Arial" w:hAnsi="Arial" w:cs="Arial"/>
          <w:b/>
        </w:rPr>
      </w:pPr>
    </w:p>
    <w:p w:rsidR="00CA5E5C" w:rsidRPr="00F7750F" w:rsidRDefault="00CA5E5C" w:rsidP="008D5BD9">
      <w:pPr>
        <w:rPr>
          <w:rFonts w:ascii="Arial" w:eastAsia="Arial" w:hAnsi="Arial" w:cs="Arial"/>
        </w:rPr>
      </w:pPr>
    </w:p>
    <w:p w:rsidR="00CA5E5C" w:rsidRPr="00F7750F" w:rsidRDefault="00CA5E5C" w:rsidP="008D5BD9">
      <w:pPr>
        <w:rPr>
          <w:rFonts w:ascii="Arial" w:eastAsia="Arial" w:hAnsi="Arial" w:cs="Arial"/>
        </w:rPr>
      </w:pPr>
    </w:p>
    <w:p w:rsidR="00CA5E5C" w:rsidRPr="00F7750F" w:rsidRDefault="00CA5E5C" w:rsidP="008D5BD9">
      <w:pPr>
        <w:rPr>
          <w:rFonts w:ascii="Arial" w:eastAsia="Arial" w:hAnsi="Arial" w:cs="Arial"/>
        </w:rPr>
        <w:sectPr w:rsidR="00CA5E5C" w:rsidRPr="00F7750F" w:rsidSect="00BE49E6">
          <w:pgSz w:w="15840" w:h="12240" w:orient="landscape"/>
          <w:pgMar w:top="851" w:right="1417" w:bottom="1701" w:left="1417" w:header="567" w:footer="708" w:gutter="0"/>
          <w:cols w:space="708"/>
          <w:docGrid w:linePitch="360"/>
        </w:sectPr>
      </w:pPr>
    </w:p>
    <w:p w:rsidR="00CA5E5C" w:rsidRPr="00F7750F" w:rsidRDefault="00F7750F" w:rsidP="00CA5E5C">
      <w:pPr>
        <w:jc w:val="center"/>
        <w:rPr>
          <w:rFonts w:ascii="Arial" w:eastAsia="Arial" w:hAnsi="Arial" w:cs="Arial"/>
          <w:b/>
        </w:rPr>
      </w:pPr>
      <w:r w:rsidRPr="00F7750F">
        <w:rPr>
          <w:rFonts w:ascii="Arial" w:eastAsia="Arial" w:hAnsi="Arial" w:cs="Arial"/>
          <w:b/>
        </w:rPr>
        <w:lastRenderedPageBreak/>
        <w:t>INSTRUCTIVO DE LLENADO</w:t>
      </w:r>
    </w:p>
    <w:p w:rsidR="00CA5E5C" w:rsidRPr="00F7750F" w:rsidRDefault="00CA5E5C" w:rsidP="00CA5E5C">
      <w:pPr>
        <w:jc w:val="center"/>
        <w:rPr>
          <w:rFonts w:ascii="Arial" w:eastAsia="Arial" w:hAnsi="Arial" w:cs="Arial"/>
          <w:b/>
        </w:rPr>
      </w:pPr>
    </w:p>
    <w:p w:rsidR="00CA5E5C" w:rsidRPr="00F7750F" w:rsidRDefault="00CA5E5C" w:rsidP="00CA5E5C">
      <w:pPr>
        <w:jc w:val="center"/>
        <w:rPr>
          <w:rFonts w:ascii="Arial" w:eastAsia="Arial" w:hAnsi="Arial" w:cs="Arial"/>
          <w:b/>
        </w:rPr>
      </w:pPr>
    </w:p>
    <w:p w:rsidR="00F7750F" w:rsidRPr="00F7750F" w:rsidRDefault="00F7750F" w:rsidP="00F7750F">
      <w:pPr>
        <w:spacing w:line="276" w:lineRule="auto"/>
        <w:jc w:val="both"/>
        <w:rPr>
          <w:rFonts w:ascii="Arial" w:eastAsia="Arial" w:hAnsi="Arial" w:cs="Arial"/>
          <w:b/>
        </w:rPr>
      </w:pPr>
      <w:r w:rsidRPr="00F7750F">
        <w:rPr>
          <w:rFonts w:ascii="Arial" w:eastAsia="Arial" w:hAnsi="Arial" w:cs="Arial"/>
        </w:rPr>
        <w:t xml:space="preserve">    </w:t>
      </w:r>
      <w:r w:rsidRPr="00F7750F">
        <w:rPr>
          <w:rFonts w:ascii="Arial" w:eastAsia="Arial" w:hAnsi="Arial" w:cs="Arial"/>
          <w:b/>
        </w:rPr>
        <w:t xml:space="preserve">  NÚM    SE ANOTARÁ:</w:t>
      </w:r>
    </w:p>
    <w:p w:rsidR="00F7750F" w:rsidRPr="00F7750F" w:rsidRDefault="00F7750F" w:rsidP="00F7750F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ind w:left="993" w:hanging="633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topónimo que corresponda al Municipio</w:t>
      </w:r>
      <w:r w:rsidR="009159D2" w:rsidRPr="00617A9D">
        <w:rPr>
          <w:rFonts w:ascii="Arial" w:eastAsia="Arial" w:hAnsi="Arial" w:cs="Arial"/>
          <w:sz w:val="16"/>
        </w:rPr>
        <w:t>.</w:t>
      </w:r>
      <w:r w:rsidRPr="00617A9D">
        <w:rPr>
          <w:rFonts w:ascii="Arial" w:eastAsia="Arial" w:hAnsi="Arial" w:cs="Arial"/>
          <w:sz w:val="16"/>
        </w:rPr>
        <w:t xml:space="preserve"> </w:t>
      </w:r>
    </w:p>
    <w:p w:rsidR="00CA5E5C" w:rsidRPr="00617A9D" w:rsidRDefault="00CA5E5C" w:rsidP="00F7750F">
      <w:pPr>
        <w:pStyle w:val="Prrafodelista"/>
        <w:spacing w:line="276" w:lineRule="auto"/>
        <w:ind w:left="1065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La Leyenda conmemorativa oficial conforme al año que corresponda.</w:t>
      </w:r>
    </w:p>
    <w:p w:rsidR="00CA5E5C" w:rsidRPr="00617A9D" w:rsidRDefault="00CA5E5C" w:rsidP="00F7750F">
      <w:pPr>
        <w:pStyle w:val="Prrafodelista"/>
        <w:spacing w:line="276" w:lineRule="auto"/>
        <w:jc w:val="both"/>
        <w:rPr>
          <w:rFonts w:ascii="Arial" w:eastAsia="Arial" w:hAnsi="Arial" w:cs="Arial"/>
          <w:sz w:val="16"/>
        </w:rPr>
      </w:pPr>
    </w:p>
    <w:p w:rsidR="009159D2" w:rsidRPr="00617A9D" w:rsidRDefault="009159D2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Agregar escudo correspondiente a la administración saliente.</w:t>
      </w:r>
    </w:p>
    <w:p w:rsidR="009159D2" w:rsidRPr="00617A9D" w:rsidRDefault="009159D2" w:rsidP="009159D2">
      <w:pPr>
        <w:pStyle w:val="Prrafodelista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nombre del municipio al que corresponde el Sistema Municipal DIF, encargado de realizar el depósito de información.</w:t>
      </w:r>
    </w:p>
    <w:p w:rsidR="00CA5E5C" w:rsidRPr="00617A9D" w:rsidRDefault="00CA5E5C" w:rsidP="00F7750F">
      <w:pPr>
        <w:pStyle w:val="Prrafodelista"/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 xml:space="preserve">La denominación del ente público que corresponde ejemplo: Sistema Municipal DIF de Acolman, México. </w:t>
      </w:r>
    </w:p>
    <w:p w:rsidR="00CA5E5C" w:rsidRPr="00617A9D" w:rsidRDefault="00CA5E5C" w:rsidP="00F7750F">
      <w:pPr>
        <w:pStyle w:val="Prrafodelista"/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día, mes y año en que se requisita el formato (alfanumérico).</w:t>
      </w:r>
    </w:p>
    <w:p w:rsidR="00CA5E5C" w:rsidRPr="00617A9D" w:rsidRDefault="00CA5E5C" w:rsidP="00F7750F">
      <w:pPr>
        <w:pStyle w:val="Prrafodelista"/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número de manera progresiva de cada uno de los bienes que se entregan, reiniciando la numeración al finalizar el registro de cada tipo de bien (mueble, inmueble e intangible).</w:t>
      </w:r>
    </w:p>
    <w:p w:rsidR="00CA5E5C" w:rsidRPr="00617A9D" w:rsidRDefault="00CA5E5C" w:rsidP="00F7750F">
      <w:pPr>
        <w:pStyle w:val="Prrafodelista"/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número de la cuenta y subcuenta del activo no circulante</w:t>
      </w:r>
      <w:r w:rsidR="00BE49E6" w:rsidRPr="00617A9D">
        <w:rPr>
          <w:rFonts w:ascii="Arial" w:eastAsia="Arial" w:hAnsi="Arial" w:cs="Arial"/>
          <w:sz w:val="16"/>
        </w:rPr>
        <w:t xml:space="preserve"> que se</w:t>
      </w:r>
      <w:r w:rsidRPr="00617A9D">
        <w:rPr>
          <w:rFonts w:ascii="Arial" w:eastAsia="Arial" w:hAnsi="Arial" w:cs="Arial"/>
          <w:sz w:val="16"/>
        </w:rPr>
        <w:t xml:space="preserve"> afect</w:t>
      </w:r>
      <w:r w:rsidR="00BE49E6" w:rsidRPr="00617A9D">
        <w:rPr>
          <w:rFonts w:ascii="Arial" w:eastAsia="Arial" w:hAnsi="Arial" w:cs="Arial"/>
          <w:sz w:val="16"/>
        </w:rPr>
        <w:t>ó</w:t>
      </w:r>
      <w:r w:rsidRPr="00617A9D">
        <w:rPr>
          <w:rFonts w:ascii="Arial" w:eastAsia="Arial" w:hAnsi="Arial" w:cs="Arial"/>
          <w:sz w:val="16"/>
        </w:rPr>
        <w:t xml:space="preserve"> al registrar el bien mueble de acuerdo al catálogo establecido en el Manual Único de Contabilidad Gubernamental para las Dependencias y Entidades Públicas del Gobierno y Municipios del Estado de México.</w:t>
      </w:r>
    </w:p>
    <w:p w:rsidR="00CA5E5C" w:rsidRPr="00617A9D" w:rsidRDefault="00CA5E5C" w:rsidP="00F7750F">
      <w:pPr>
        <w:pStyle w:val="Prrafodelista"/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 xml:space="preserve">El número </w:t>
      </w:r>
      <w:r w:rsidR="001327B8" w:rsidRPr="00617A9D">
        <w:rPr>
          <w:rFonts w:ascii="Arial" w:eastAsia="Arial" w:hAnsi="Arial" w:cs="Arial"/>
          <w:sz w:val="16"/>
        </w:rPr>
        <w:t>de inventario asignado</w:t>
      </w:r>
      <w:r w:rsidRPr="00617A9D">
        <w:rPr>
          <w:rFonts w:ascii="Arial" w:eastAsia="Arial" w:hAnsi="Arial" w:cs="Arial"/>
          <w:sz w:val="16"/>
        </w:rPr>
        <w:t xml:space="preserve"> a cada uno de los bienes </w:t>
      </w:r>
      <w:r w:rsidR="001327B8" w:rsidRPr="00617A9D">
        <w:rPr>
          <w:rFonts w:ascii="Arial" w:eastAsia="Arial" w:hAnsi="Arial" w:cs="Arial"/>
          <w:sz w:val="16"/>
        </w:rPr>
        <w:t xml:space="preserve">propiedad de </w:t>
      </w:r>
      <w:r w:rsidRPr="00617A9D">
        <w:rPr>
          <w:rFonts w:ascii="Arial" w:eastAsia="Arial" w:hAnsi="Arial" w:cs="Arial"/>
          <w:sz w:val="16"/>
        </w:rPr>
        <w:t>la entidad municipal.</w:t>
      </w:r>
    </w:p>
    <w:p w:rsidR="00CA5E5C" w:rsidRPr="00617A9D" w:rsidRDefault="00CA5E5C" w:rsidP="00F7750F">
      <w:pPr>
        <w:pStyle w:val="Prrafodelista"/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 xml:space="preserve">El nombre del bien mueble, inmueble </w:t>
      </w:r>
      <w:r w:rsidR="00BE49E6" w:rsidRPr="00617A9D">
        <w:rPr>
          <w:rFonts w:ascii="Arial" w:eastAsia="Arial" w:hAnsi="Arial" w:cs="Arial"/>
          <w:sz w:val="16"/>
        </w:rPr>
        <w:t>o</w:t>
      </w:r>
      <w:r w:rsidRPr="00617A9D">
        <w:rPr>
          <w:rFonts w:ascii="Arial" w:eastAsia="Arial" w:hAnsi="Arial" w:cs="Arial"/>
          <w:sz w:val="16"/>
        </w:rPr>
        <w:t xml:space="preserve"> intangible.</w:t>
      </w:r>
    </w:p>
    <w:p w:rsidR="00CA5E5C" w:rsidRPr="00617A9D" w:rsidRDefault="00CA5E5C" w:rsidP="00F7750F">
      <w:pPr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La marca correspondiente al bien mueble o intangible.</w:t>
      </w:r>
    </w:p>
    <w:p w:rsidR="00CA5E5C" w:rsidRPr="00617A9D" w:rsidRDefault="00CA5E5C" w:rsidP="00F7750F">
      <w:pPr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modelo correspondiente del bien mueble o intangible.</w:t>
      </w:r>
    </w:p>
    <w:p w:rsidR="001327B8" w:rsidRPr="00617A9D" w:rsidRDefault="001327B8" w:rsidP="00F7750F">
      <w:pPr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 xml:space="preserve">El número completo de la serie correspondiente al bien mueble </w:t>
      </w:r>
      <w:r w:rsidR="00BE49E6" w:rsidRPr="00617A9D">
        <w:rPr>
          <w:rFonts w:ascii="Arial" w:eastAsia="Arial" w:hAnsi="Arial" w:cs="Arial"/>
          <w:sz w:val="16"/>
        </w:rPr>
        <w:t>o</w:t>
      </w:r>
      <w:r w:rsidRPr="00617A9D">
        <w:rPr>
          <w:rFonts w:ascii="Arial" w:eastAsia="Arial" w:hAnsi="Arial" w:cs="Arial"/>
          <w:sz w:val="16"/>
        </w:rPr>
        <w:t xml:space="preserve"> intangible.</w:t>
      </w:r>
    </w:p>
    <w:p w:rsidR="001327B8" w:rsidRPr="00617A9D" w:rsidRDefault="001327B8" w:rsidP="00F7750F">
      <w:pPr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La dirección donde se encuentra el bien inmueble</w:t>
      </w:r>
      <w:r w:rsidR="001327B8" w:rsidRPr="00617A9D">
        <w:rPr>
          <w:rFonts w:ascii="Arial" w:eastAsia="Arial" w:hAnsi="Arial" w:cs="Arial"/>
          <w:sz w:val="16"/>
        </w:rPr>
        <w:t xml:space="preserve"> (bienes inmuebles en posesión o propiedad de la entidad)</w:t>
      </w:r>
      <w:r w:rsidRPr="00617A9D">
        <w:rPr>
          <w:rFonts w:ascii="Arial" w:eastAsia="Arial" w:hAnsi="Arial" w:cs="Arial"/>
          <w:sz w:val="16"/>
        </w:rPr>
        <w:t>.</w:t>
      </w:r>
    </w:p>
    <w:p w:rsidR="001327B8" w:rsidRPr="00617A9D" w:rsidRDefault="001327B8" w:rsidP="00F7750F">
      <w:pPr>
        <w:spacing w:line="276" w:lineRule="auto"/>
        <w:jc w:val="both"/>
        <w:rPr>
          <w:rFonts w:ascii="Arial" w:eastAsia="Arial" w:hAnsi="Arial" w:cs="Arial"/>
          <w:sz w:val="16"/>
        </w:rPr>
      </w:pPr>
    </w:p>
    <w:p w:rsidR="00CA5E5C" w:rsidRPr="00617A9D" w:rsidRDefault="00CA5E5C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La localidad donde se encuentra el bien inmueble</w:t>
      </w:r>
      <w:r w:rsidR="001327B8" w:rsidRPr="00617A9D">
        <w:rPr>
          <w:rFonts w:ascii="Arial" w:eastAsia="Arial" w:hAnsi="Arial" w:cs="Arial"/>
          <w:sz w:val="16"/>
        </w:rPr>
        <w:t xml:space="preserve"> (bienes inmuebles en posesión o propiedad de la entidad)</w:t>
      </w:r>
      <w:r w:rsidRPr="00617A9D">
        <w:rPr>
          <w:rFonts w:ascii="Arial" w:eastAsia="Arial" w:hAnsi="Arial" w:cs="Arial"/>
          <w:sz w:val="16"/>
        </w:rPr>
        <w:t>.</w:t>
      </w:r>
    </w:p>
    <w:p w:rsidR="00F46A27" w:rsidRPr="00617A9D" w:rsidRDefault="00F46A27" w:rsidP="00F46A27">
      <w:pPr>
        <w:pStyle w:val="Prrafodelista"/>
        <w:spacing w:line="276" w:lineRule="auto"/>
        <w:ind w:left="1065"/>
        <w:jc w:val="both"/>
        <w:rPr>
          <w:rFonts w:ascii="Arial" w:eastAsia="Arial" w:hAnsi="Arial" w:cs="Arial"/>
          <w:sz w:val="16"/>
        </w:rPr>
      </w:pPr>
    </w:p>
    <w:p w:rsidR="001327B8" w:rsidRPr="00617A9D" w:rsidRDefault="001327B8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 xml:space="preserve">Para los bienes muebles </w:t>
      </w:r>
      <w:r w:rsidR="00BE49E6" w:rsidRPr="00617A9D">
        <w:rPr>
          <w:rFonts w:ascii="Arial" w:eastAsia="Arial" w:hAnsi="Arial" w:cs="Arial"/>
          <w:sz w:val="16"/>
        </w:rPr>
        <w:t>o</w:t>
      </w:r>
      <w:r w:rsidRPr="00617A9D">
        <w:rPr>
          <w:rFonts w:ascii="Arial" w:eastAsia="Arial" w:hAnsi="Arial" w:cs="Arial"/>
          <w:sz w:val="16"/>
        </w:rPr>
        <w:t xml:space="preserve"> intangibles</w:t>
      </w:r>
      <w:r w:rsidR="00BE49E6" w:rsidRPr="00617A9D">
        <w:rPr>
          <w:rFonts w:ascii="Arial" w:eastAsia="Arial" w:hAnsi="Arial" w:cs="Arial"/>
          <w:sz w:val="16"/>
        </w:rPr>
        <w:t>, anotar</w:t>
      </w:r>
      <w:r w:rsidRPr="00617A9D">
        <w:rPr>
          <w:rFonts w:ascii="Arial" w:eastAsia="Arial" w:hAnsi="Arial" w:cs="Arial"/>
          <w:sz w:val="16"/>
        </w:rPr>
        <w:t xml:space="preserve"> el número, fecha de factura; respecto de los bienes inmuebles, anotar el documento que ampare la posesión del inmueble, el número de la escritura pública y/o fecha del contrato y el número del registro público de la propiedad.</w:t>
      </w:r>
    </w:p>
    <w:p w:rsidR="001327B8" w:rsidRPr="00617A9D" w:rsidRDefault="001327B8" w:rsidP="00F7750F">
      <w:pPr>
        <w:pStyle w:val="Prrafodelista"/>
        <w:spacing w:line="276" w:lineRule="auto"/>
        <w:rPr>
          <w:rFonts w:ascii="Arial" w:eastAsia="Arial" w:hAnsi="Arial" w:cs="Arial"/>
          <w:sz w:val="16"/>
        </w:rPr>
      </w:pPr>
    </w:p>
    <w:p w:rsidR="001327B8" w:rsidRPr="00617A9D" w:rsidRDefault="001327B8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valor del bien mueble, inmueble e intangible a la fecha de adquisición, es importante señalar que el monto registrado debe corresponder a lo reportado en sus registros contables y administrativos.</w:t>
      </w:r>
    </w:p>
    <w:p w:rsidR="001327B8" w:rsidRPr="00617A9D" w:rsidRDefault="001327B8" w:rsidP="00F7750F">
      <w:pPr>
        <w:pStyle w:val="Prrafodelista"/>
        <w:spacing w:line="276" w:lineRule="auto"/>
        <w:rPr>
          <w:rFonts w:ascii="Arial" w:eastAsia="Arial" w:hAnsi="Arial" w:cs="Arial"/>
          <w:sz w:val="16"/>
        </w:rPr>
      </w:pPr>
    </w:p>
    <w:p w:rsidR="001327B8" w:rsidRPr="00617A9D" w:rsidRDefault="001327B8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El nombre de la unidad administrativa a la que está asignado el bien.</w:t>
      </w:r>
    </w:p>
    <w:p w:rsidR="001327B8" w:rsidRPr="00617A9D" w:rsidRDefault="001327B8" w:rsidP="00F7750F">
      <w:pPr>
        <w:pStyle w:val="Prrafodelista"/>
        <w:spacing w:line="276" w:lineRule="auto"/>
        <w:rPr>
          <w:rFonts w:ascii="Arial" w:eastAsia="Arial" w:hAnsi="Arial" w:cs="Arial"/>
          <w:sz w:val="16"/>
        </w:rPr>
      </w:pPr>
    </w:p>
    <w:p w:rsidR="001327B8" w:rsidRPr="00617A9D" w:rsidRDefault="001327B8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Notas o comentarios que precisen algún dato o situación relevante de la información reportada en el formato.</w:t>
      </w:r>
    </w:p>
    <w:p w:rsidR="00B61AA3" w:rsidRPr="00617A9D" w:rsidRDefault="00B61AA3" w:rsidP="00B61AA3">
      <w:pPr>
        <w:pStyle w:val="Prrafodelista"/>
        <w:rPr>
          <w:rFonts w:ascii="Arial" w:eastAsia="Arial" w:hAnsi="Arial" w:cs="Arial"/>
          <w:sz w:val="16"/>
        </w:rPr>
      </w:pPr>
    </w:p>
    <w:p w:rsidR="00B61AA3" w:rsidRPr="00617A9D" w:rsidRDefault="00B61AA3" w:rsidP="00F775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 xml:space="preserve">En este apartado se debe enlistar todos los derechos, acciones, títulos civiles, o mercantiles con los que cuenta la entidad municipal, de acuerdo a lo establecido en el artículo 36 </w:t>
      </w:r>
      <w:r w:rsidR="00F46A27" w:rsidRPr="00617A9D">
        <w:rPr>
          <w:rFonts w:ascii="Arial" w:eastAsia="Arial" w:hAnsi="Arial" w:cs="Arial"/>
          <w:sz w:val="16"/>
        </w:rPr>
        <w:t xml:space="preserve">fracción II </w:t>
      </w:r>
      <w:r w:rsidRPr="00617A9D">
        <w:rPr>
          <w:rFonts w:ascii="Arial" w:eastAsia="Arial" w:hAnsi="Arial" w:cs="Arial"/>
          <w:sz w:val="16"/>
        </w:rPr>
        <w:t>de la Ley de Asistencia Social del Estado de México y Municipios</w:t>
      </w:r>
      <w:r w:rsidR="00F46A27" w:rsidRPr="00617A9D">
        <w:rPr>
          <w:rFonts w:ascii="Arial" w:eastAsia="Arial" w:hAnsi="Arial" w:cs="Arial"/>
          <w:sz w:val="16"/>
        </w:rPr>
        <w:t>.</w:t>
      </w:r>
    </w:p>
    <w:p w:rsidR="001327B8" w:rsidRPr="00617A9D" w:rsidRDefault="001327B8" w:rsidP="00F7750F">
      <w:pPr>
        <w:pStyle w:val="Prrafodelista"/>
        <w:spacing w:line="276" w:lineRule="auto"/>
        <w:rPr>
          <w:rFonts w:ascii="Arial" w:eastAsia="Arial" w:hAnsi="Arial" w:cs="Arial"/>
          <w:sz w:val="16"/>
        </w:rPr>
      </w:pPr>
    </w:p>
    <w:p w:rsidR="009159D2" w:rsidRPr="00617A9D" w:rsidRDefault="009159D2" w:rsidP="00F46A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>Firma autógrafa de quién suscribe el formato.</w:t>
      </w:r>
    </w:p>
    <w:p w:rsidR="009159D2" w:rsidRPr="00617A9D" w:rsidRDefault="009159D2" w:rsidP="009159D2">
      <w:pPr>
        <w:pStyle w:val="Prrafodelista"/>
        <w:rPr>
          <w:rFonts w:ascii="Arial" w:eastAsia="Arial" w:hAnsi="Arial" w:cs="Arial"/>
          <w:sz w:val="16"/>
        </w:rPr>
      </w:pPr>
    </w:p>
    <w:p w:rsidR="00F46A27" w:rsidRPr="00617A9D" w:rsidRDefault="009159D2" w:rsidP="009159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6"/>
        </w:rPr>
      </w:pPr>
      <w:r w:rsidRPr="00617A9D">
        <w:rPr>
          <w:rFonts w:ascii="Arial" w:eastAsia="Arial" w:hAnsi="Arial" w:cs="Arial"/>
          <w:sz w:val="16"/>
        </w:rPr>
        <w:t xml:space="preserve">El </w:t>
      </w:r>
      <w:r w:rsidR="001327B8" w:rsidRPr="00617A9D">
        <w:rPr>
          <w:rFonts w:ascii="Arial" w:eastAsia="Arial" w:hAnsi="Arial" w:cs="Arial"/>
          <w:sz w:val="16"/>
        </w:rPr>
        <w:t xml:space="preserve">nombre completo </w:t>
      </w:r>
      <w:r w:rsidRPr="00617A9D">
        <w:rPr>
          <w:rFonts w:ascii="Arial" w:eastAsia="Arial" w:hAnsi="Arial" w:cs="Arial"/>
          <w:sz w:val="16"/>
        </w:rPr>
        <w:t xml:space="preserve">tal como aparece en su identificación oficial. </w:t>
      </w:r>
    </w:p>
    <w:sectPr w:rsidR="00F46A27" w:rsidRPr="00617A9D" w:rsidSect="00CA5E5C">
      <w:pgSz w:w="12240" w:h="15840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EC0" w:rsidRDefault="00767EC0" w:rsidP="00F63D3E">
      <w:r>
        <w:separator/>
      </w:r>
    </w:p>
  </w:endnote>
  <w:endnote w:type="continuationSeparator" w:id="0">
    <w:p w:rsidR="00767EC0" w:rsidRDefault="00767EC0" w:rsidP="00F6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EC0" w:rsidRDefault="00767EC0" w:rsidP="00F63D3E">
      <w:r>
        <w:separator/>
      </w:r>
    </w:p>
  </w:footnote>
  <w:footnote w:type="continuationSeparator" w:id="0">
    <w:p w:rsidR="00767EC0" w:rsidRDefault="00767EC0" w:rsidP="00F6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414C"/>
    <w:multiLevelType w:val="hybridMultilevel"/>
    <w:tmpl w:val="7750D7AA"/>
    <w:lvl w:ilvl="0" w:tplc="EECCB39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3E"/>
    <w:rsid w:val="00062619"/>
    <w:rsid w:val="00077792"/>
    <w:rsid w:val="000E59A2"/>
    <w:rsid w:val="001327B8"/>
    <w:rsid w:val="002B76CB"/>
    <w:rsid w:val="004703CC"/>
    <w:rsid w:val="005C5A31"/>
    <w:rsid w:val="00617A9D"/>
    <w:rsid w:val="00767EC0"/>
    <w:rsid w:val="008D5BD9"/>
    <w:rsid w:val="009159D2"/>
    <w:rsid w:val="0098732A"/>
    <w:rsid w:val="00A242D5"/>
    <w:rsid w:val="00A8003A"/>
    <w:rsid w:val="00A824C0"/>
    <w:rsid w:val="00B61AA3"/>
    <w:rsid w:val="00B809A3"/>
    <w:rsid w:val="00BE49E6"/>
    <w:rsid w:val="00C55512"/>
    <w:rsid w:val="00CA5E5C"/>
    <w:rsid w:val="00CE7770"/>
    <w:rsid w:val="00D56177"/>
    <w:rsid w:val="00F46A27"/>
    <w:rsid w:val="00F63D3E"/>
    <w:rsid w:val="00F7750F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7772AF-6EE6-4C3C-B6AB-2A4D512F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D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D3E"/>
  </w:style>
  <w:style w:type="paragraph" w:styleId="Piedepgina">
    <w:name w:val="footer"/>
    <w:basedOn w:val="Normal"/>
    <w:link w:val="PiedepginaCar"/>
    <w:uiPriority w:val="99"/>
    <w:unhideWhenUsed/>
    <w:rsid w:val="00F63D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D3E"/>
  </w:style>
  <w:style w:type="table" w:customStyle="1" w:styleId="Tablaconcuadrcula2">
    <w:name w:val="Tabla con cuadrícula2"/>
    <w:basedOn w:val="Tablanormal"/>
    <w:next w:val="Tablaconcuadrcula"/>
    <w:uiPriority w:val="39"/>
    <w:rsid w:val="008D5BD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Patricio Brito</dc:creator>
  <cp:keywords/>
  <dc:description/>
  <cp:lastModifiedBy>MARIA DOLORES JUAREZ FLORES</cp:lastModifiedBy>
  <cp:revision>2</cp:revision>
  <cp:lastPrinted>2024-09-06T02:11:00Z</cp:lastPrinted>
  <dcterms:created xsi:type="dcterms:W3CDTF">2024-09-06T02:51:00Z</dcterms:created>
  <dcterms:modified xsi:type="dcterms:W3CDTF">2024-09-06T02:51:00Z</dcterms:modified>
</cp:coreProperties>
</file>