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F264B" w14:textId="779CE15D" w:rsidR="009039C8" w:rsidRPr="009039C8" w:rsidRDefault="00D650EC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  <w:r w:rsidRPr="009039C8">
        <w:rPr>
          <w:rFonts w:ascii="Arial" w:hAnsi="Arial" w:cs="Arial"/>
          <w:b/>
          <w:sz w:val="24"/>
          <w:szCs w:val="24"/>
          <w:lang w:val="es-MX"/>
        </w:rPr>
        <w:t xml:space="preserve">Acta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9039C8">
        <w:rPr>
          <w:rFonts w:ascii="Arial" w:hAnsi="Arial" w:cs="Arial"/>
          <w:b/>
          <w:sz w:val="24"/>
          <w:szCs w:val="24"/>
          <w:lang w:val="es-MX"/>
        </w:rPr>
        <w:t xml:space="preserve">e Instalación </w:t>
      </w:r>
      <w:r>
        <w:rPr>
          <w:rFonts w:ascii="Arial" w:hAnsi="Arial" w:cs="Arial"/>
          <w:b/>
          <w:sz w:val="24"/>
          <w:szCs w:val="24"/>
          <w:lang w:val="es-MX"/>
        </w:rPr>
        <w:t>y Primera Sesión Ordinaria d</w:t>
      </w:r>
      <w:r w:rsidRPr="009039C8">
        <w:rPr>
          <w:rFonts w:ascii="Arial" w:hAnsi="Arial" w:cs="Arial"/>
          <w:b/>
          <w:sz w:val="24"/>
          <w:szCs w:val="24"/>
          <w:lang w:val="es-MX"/>
        </w:rPr>
        <w:t xml:space="preserve">el Comité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9039C8">
        <w:rPr>
          <w:rFonts w:ascii="Arial" w:hAnsi="Arial" w:cs="Arial"/>
          <w:b/>
          <w:sz w:val="24"/>
          <w:szCs w:val="24"/>
          <w:lang w:val="es-MX"/>
        </w:rPr>
        <w:t xml:space="preserve">e Ética </w:t>
      </w:r>
      <w:r w:rsidR="009B6256" w:rsidRPr="009B6256">
        <w:rPr>
          <w:rFonts w:ascii="Arial" w:hAnsi="Arial" w:cs="Arial"/>
          <w:b/>
          <w:sz w:val="24"/>
          <w:szCs w:val="24"/>
          <w:lang w:val="es-MX"/>
        </w:rPr>
        <w:t xml:space="preserve">y de Prevención de Conflicto de Intereses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9039C8">
        <w:rPr>
          <w:rFonts w:ascii="Arial" w:hAnsi="Arial" w:cs="Arial"/>
          <w:b/>
          <w:sz w:val="24"/>
          <w:szCs w:val="24"/>
          <w:lang w:val="es-MX"/>
        </w:rPr>
        <w:t>e</w:t>
      </w:r>
      <w:r>
        <w:rPr>
          <w:rFonts w:ascii="Arial" w:hAnsi="Arial" w:cs="Arial"/>
          <w:b/>
          <w:sz w:val="24"/>
          <w:szCs w:val="24"/>
          <w:lang w:val="es-MX"/>
        </w:rPr>
        <w:t>l Órgano Superior de Fiscalización del Estado de México</w:t>
      </w:r>
    </w:p>
    <w:p w14:paraId="739CFF15" w14:textId="77777777" w:rsidR="009039C8" w:rsidRPr="001F1C47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14"/>
          <w:szCs w:val="24"/>
          <w:lang w:val="es-MX"/>
        </w:rPr>
      </w:pPr>
    </w:p>
    <w:p w14:paraId="68F2C1F0" w14:textId="4705617E" w:rsidR="009039C8" w:rsidRPr="009039C8" w:rsidRDefault="009039C8" w:rsidP="007E1A6A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 xml:space="preserve">En la Ciudad de Toluca de Lerdo, México, siendo las </w:t>
      </w:r>
      <w:r w:rsidR="001F1C47">
        <w:rPr>
          <w:rFonts w:ascii="Arial" w:hAnsi="Arial" w:cs="Arial"/>
          <w:sz w:val="24"/>
          <w:szCs w:val="24"/>
          <w:lang w:val="es-MX"/>
        </w:rPr>
        <w:t>11:00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horas del día </w:t>
      </w:r>
      <w:r w:rsidR="007E1A6A">
        <w:rPr>
          <w:rFonts w:ascii="Arial" w:hAnsi="Arial" w:cs="Arial"/>
          <w:sz w:val="24"/>
          <w:szCs w:val="24"/>
          <w:lang w:val="es-MX"/>
        </w:rPr>
        <w:t xml:space="preserve">26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de </w:t>
      </w:r>
      <w:r w:rsidR="007E1A6A">
        <w:rPr>
          <w:rFonts w:ascii="Arial" w:hAnsi="Arial" w:cs="Arial"/>
          <w:sz w:val="24"/>
          <w:szCs w:val="24"/>
          <w:lang w:val="es-MX"/>
        </w:rPr>
        <w:t>julio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del año 2</w:t>
      </w:r>
      <w:r w:rsidR="007E1A6A">
        <w:rPr>
          <w:rFonts w:ascii="Arial" w:hAnsi="Arial" w:cs="Arial"/>
          <w:sz w:val="24"/>
          <w:szCs w:val="24"/>
          <w:lang w:val="es-MX"/>
        </w:rPr>
        <w:t>021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AC6B18">
        <w:rPr>
          <w:rFonts w:ascii="Arial" w:hAnsi="Arial" w:cs="Arial"/>
          <w:sz w:val="24"/>
          <w:szCs w:val="24"/>
          <w:lang w:val="es-MX"/>
        </w:rPr>
        <w:t>en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las oficinas que ocupa est</w:t>
      </w:r>
      <w:r w:rsidR="00AC6B18">
        <w:rPr>
          <w:rFonts w:ascii="Arial" w:hAnsi="Arial" w:cs="Arial"/>
          <w:sz w:val="24"/>
          <w:szCs w:val="24"/>
          <w:lang w:val="es-MX"/>
        </w:rPr>
        <w:t xml:space="preserve">e </w:t>
      </w:r>
      <w:r w:rsidR="00C15745">
        <w:rPr>
          <w:rFonts w:ascii="Arial" w:hAnsi="Arial" w:cs="Arial"/>
          <w:sz w:val="24"/>
          <w:szCs w:val="24"/>
          <w:lang w:val="es-MX"/>
        </w:rPr>
        <w:t xml:space="preserve">Órgano </w:t>
      </w:r>
      <w:r w:rsidR="00AC6B18">
        <w:rPr>
          <w:rFonts w:ascii="Arial" w:hAnsi="Arial" w:cs="Arial"/>
          <w:sz w:val="24"/>
          <w:szCs w:val="24"/>
          <w:lang w:val="es-MX"/>
        </w:rPr>
        <w:t>Superior de Fiscalización del Estado de México,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 w:rsidR="00AC6B18">
        <w:rPr>
          <w:rFonts w:ascii="Arial" w:hAnsi="Arial" w:cs="Arial"/>
          <w:sz w:val="24"/>
          <w:szCs w:val="24"/>
          <w:lang w:val="es-MX"/>
        </w:rPr>
        <w:t>sito en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Calle </w:t>
      </w:r>
      <w:r w:rsidR="00181BA8">
        <w:rPr>
          <w:rFonts w:ascii="Arial" w:hAnsi="Arial" w:cs="Arial"/>
          <w:sz w:val="24"/>
          <w:szCs w:val="24"/>
          <w:lang w:val="es-MX"/>
        </w:rPr>
        <w:t>Mariano Matamoros</w:t>
      </w:r>
      <w:r w:rsidR="00AC6B18">
        <w:rPr>
          <w:rFonts w:ascii="Arial" w:hAnsi="Arial" w:cs="Arial"/>
          <w:sz w:val="24"/>
          <w:szCs w:val="24"/>
          <w:lang w:val="es-MX"/>
        </w:rPr>
        <w:t>, número 124, Colonia Centro, Toluca, México, C</w:t>
      </w:r>
      <w:r w:rsidR="007E1A6A">
        <w:rPr>
          <w:rFonts w:ascii="Arial" w:hAnsi="Arial" w:cs="Arial"/>
          <w:sz w:val="24"/>
          <w:szCs w:val="24"/>
          <w:lang w:val="es-MX"/>
        </w:rPr>
        <w:t xml:space="preserve">ódigo </w:t>
      </w:r>
      <w:r w:rsidR="00AC6B18">
        <w:rPr>
          <w:rFonts w:ascii="Arial" w:hAnsi="Arial" w:cs="Arial"/>
          <w:sz w:val="24"/>
          <w:szCs w:val="24"/>
          <w:lang w:val="es-MX"/>
        </w:rPr>
        <w:t>P</w:t>
      </w:r>
      <w:r w:rsidR="007E1A6A">
        <w:rPr>
          <w:rFonts w:ascii="Arial" w:hAnsi="Arial" w:cs="Arial"/>
          <w:sz w:val="24"/>
          <w:szCs w:val="24"/>
          <w:lang w:val="es-MX"/>
        </w:rPr>
        <w:t>ostal</w:t>
      </w:r>
      <w:r w:rsidR="00AC6B18">
        <w:rPr>
          <w:rFonts w:ascii="Arial" w:hAnsi="Arial" w:cs="Arial"/>
          <w:sz w:val="24"/>
          <w:szCs w:val="24"/>
          <w:lang w:val="es-MX"/>
        </w:rPr>
        <w:t xml:space="preserve"> 50000</w:t>
      </w:r>
      <w:r w:rsidRPr="009039C8">
        <w:rPr>
          <w:rFonts w:ascii="Arial" w:hAnsi="Arial" w:cs="Arial"/>
          <w:sz w:val="24"/>
          <w:szCs w:val="24"/>
          <w:lang w:val="es-MX"/>
        </w:rPr>
        <w:t>, de conformidad con</w:t>
      </w:r>
      <w:r w:rsidR="00C15745">
        <w:rPr>
          <w:rFonts w:ascii="Arial" w:hAnsi="Arial" w:cs="Arial"/>
          <w:sz w:val="24"/>
          <w:szCs w:val="24"/>
          <w:lang w:val="es-MX"/>
        </w:rPr>
        <w:t xml:space="preserve"> los artículos Primero, Décimo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y</w:t>
      </w:r>
      <w:r w:rsidR="00C15745">
        <w:rPr>
          <w:rFonts w:ascii="Arial" w:hAnsi="Arial" w:cs="Arial"/>
          <w:sz w:val="24"/>
          <w:szCs w:val="24"/>
          <w:lang w:val="es-MX"/>
        </w:rPr>
        <w:t xml:space="preserve"> D</w:t>
      </w:r>
      <w:r w:rsidR="009F0AD9">
        <w:rPr>
          <w:rFonts w:ascii="Arial" w:hAnsi="Arial" w:cs="Arial"/>
          <w:sz w:val="24"/>
          <w:szCs w:val="24"/>
          <w:lang w:val="es-MX"/>
        </w:rPr>
        <w:t>é</w:t>
      </w:r>
      <w:r w:rsidR="00C15745">
        <w:rPr>
          <w:rFonts w:ascii="Arial" w:hAnsi="Arial" w:cs="Arial"/>
          <w:sz w:val="24"/>
          <w:szCs w:val="24"/>
          <w:lang w:val="es-MX"/>
        </w:rPr>
        <w:t>cimo</w:t>
      </w:r>
      <w:r w:rsidR="009F0AD9">
        <w:rPr>
          <w:rFonts w:ascii="Arial" w:hAnsi="Arial" w:cs="Arial"/>
          <w:sz w:val="24"/>
          <w:szCs w:val="24"/>
          <w:lang w:val="es-MX"/>
        </w:rPr>
        <w:t xml:space="preserve"> S</w:t>
      </w:r>
      <w:r w:rsidR="00C15745">
        <w:rPr>
          <w:rFonts w:ascii="Arial" w:hAnsi="Arial" w:cs="Arial"/>
          <w:sz w:val="24"/>
          <w:szCs w:val="24"/>
          <w:lang w:val="es-MX"/>
        </w:rPr>
        <w:t>exto</w:t>
      </w:r>
      <w:r w:rsidR="009F0AD9">
        <w:rPr>
          <w:rFonts w:ascii="Arial" w:hAnsi="Arial" w:cs="Arial"/>
          <w:sz w:val="24"/>
          <w:szCs w:val="24"/>
          <w:lang w:val="es-MX"/>
        </w:rPr>
        <w:t xml:space="preserve"> </w:t>
      </w:r>
      <w:r w:rsidR="00C15745">
        <w:rPr>
          <w:rFonts w:ascii="Arial" w:hAnsi="Arial" w:cs="Arial"/>
          <w:sz w:val="24"/>
          <w:szCs w:val="24"/>
          <w:lang w:val="es-MX"/>
        </w:rPr>
        <w:t>de los Lineamientos Generales para la Integración, Organización, Atribuciones y Funcionamiento de los Comités de Ética y Prevención de Conflicto de Intereses del Poder Legislativo del Estado Libre y Soberano de México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9B6256">
        <w:rPr>
          <w:rFonts w:ascii="Arial" w:hAnsi="Arial" w:cs="Arial"/>
          <w:sz w:val="24"/>
          <w:szCs w:val="24"/>
          <w:lang w:val="es-MX"/>
        </w:rPr>
        <w:t>publicados</w:t>
      </w:r>
      <w:r w:rsidR="009B6256"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 w:rsidR="009B6256">
        <w:rPr>
          <w:rFonts w:ascii="Arial" w:hAnsi="Arial" w:cs="Arial"/>
          <w:sz w:val="24"/>
          <w:szCs w:val="24"/>
          <w:lang w:val="es-MX"/>
        </w:rPr>
        <w:t xml:space="preserve">mediante acuerdo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en el Periódico Oficial </w:t>
      </w:r>
      <w:r w:rsidR="00C15745">
        <w:rPr>
          <w:rFonts w:ascii="Arial" w:hAnsi="Arial" w:cs="Arial"/>
          <w:sz w:val="24"/>
          <w:szCs w:val="24"/>
          <w:lang w:val="es-MX"/>
        </w:rPr>
        <w:t>“</w:t>
      </w:r>
      <w:r w:rsidRPr="009039C8">
        <w:rPr>
          <w:rFonts w:ascii="Arial" w:hAnsi="Arial" w:cs="Arial"/>
          <w:sz w:val="24"/>
          <w:szCs w:val="24"/>
          <w:lang w:val="es-MX"/>
        </w:rPr>
        <w:t>Gaceta del Gobierno</w:t>
      </w:r>
      <w:r w:rsidR="00C15745">
        <w:rPr>
          <w:rFonts w:ascii="Arial" w:hAnsi="Arial" w:cs="Arial"/>
          <w:sz w:val="24"/>
          <w:szCs w:val="24"/>
          <w:lang w:val="es-MX"/>
        </w:rPr>
        <w:t>”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en fecha </w:t>
      </w:r>
      <w:r w:rsidR="009F0AD9">
        <w:rPr>
          <w:rFonts w:ascii="Arial" w:hAnsi="Arial" w:cs="Arial"/>
          <w:sz w:val="24"/>
          <w:szCs w:val="24"/>
          <w:lang w:val="es-MX"/>
        </w:rPr>
        <w:t>veintitrés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de </w:t>
      </w:r>
      <w:r w:rsidR="00C15745">
        <w:rPr>
          <w:rFonts w:ascii="Arial" w:hAnsi="Arial" w:cs="Arial"/>
          <w:sz w:val="24"/>
          <w:szCs w:val="24"/>
          <w:lang w:val="es-MX"/>
        </w:rPr>
        <w:t>abril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de </w:t>
      </w:r>
      <w:r w:rsidR="009F0AD9">
        <w:rPr>
          <w:rFonts w:ascii="Arial" w:hAnsi="Arial" w:cs="Arial"/>
          <w:sz w:val="24"/>
          <w:szCs w:val="24"/>
          <w:lang w:val="es-MX"/>
        </w:rPr>
        <w:t>dos mil veintiuno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se </w:t>
      </w:r>
      <w:r w:rsidR="00C15745" w:rsidRPr="009039C8">
        <w:rPr>
          <w:rFonts w:ascii="Arial" w:hAnsi="Arial" w:cs="Arial"/>
          <w:sz w:val="24"/>
          <w:szCs w:val="24"/>
          <w:lang w:val="es-MX"/>
        </w:rPr>
        <w:t>reún</w:t>
      </w:r>
      <w:r w:rsidR="00C15745">
        <w:rPr>
          <w:rFonts w:ascii="Arial" w:hAnsi="Arial" w:cs="Arial"/>
          <w:sz w:val="24"/>
          <w:szCs w:val="24"/>
          <w:lang w:val="es-MX"/>
        </w:rPr>
        <w:t>en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 w:rsidR="009F0AD9">
        <w:rPr>
          <w:rFonts w:ascii="Arial" w:hAnsi="Arial" w:cs="Arial"/>
          <w:sz w:val="24"/>
          <w:szCs w:val="24"/>
          <w:lang w:val="es-MX"/>
        </w:rPr>
        <w:t>Miroslava Carrillo Martínez</w:t>
      </w:r>
      <w:r w:rsidR="00181BA8">
        <w:rPr>
          <w:rFonts w:ascii="Arial" w:hAnsi="Arial" w:cs="Arial"/>
          <w:sz w:val="24"/>
          <w:szCs w:val="24"/>
          <w:lang w:val="es-MX"/>
        </w:rPr>
        <w:t>, Auditora Superior del Órgano Superior de Fiscalización y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Presidenta del Comité;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</w:t>
      </w:r>
      <w:r w:rsidR="007E1A6A">
        <w:rPr>
          <w:rFonts w:ascii="Arial" w:hAnsi="Arial" w:cs="Arial"/>
          <w:sz w:val="24"/>
          <w:szCs w:val="24"/>
          <w:lang w:val="es-MX"/>
        </w:rPr>
        <w:t>Jorge Bernáldez Aguilar</w:t>
      </w:r>
      <w:r w:rsidRPr="009039C8">
        <w:rPr>
          <w:rFonts w:ascii="Arial" w:hAnsi="Arial" w:cs="Arial"/>
          <w:sz w:val="24"/>
          <w:szCs w:val="24"/>
          <w:lang w:val="es-MX"/>
        </w:rPr>
        <w:t>,</w:t>
      </w:r>
      <w:r w:rsidR="007E1A6A">
        <w:rPr>
          <w:rFonts w:ascii="Arial" w:hAnsi="Arial" w:cs="Arial"/>
          <w:sz w:val="24"/>
          <w:szCs w:val="24"/>
          <w:lang w:val="es-MX"/>
        </w:rPr>
        <w:t xml:space="preserve"> Titular de la Unidad de Asuntos Jurídicos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y </w:t>
      </w:r>
      <w:r w:rsidR="007E1A6A">
        <w:rPr>
          <w:rFonts w:ascii="Arial" w:hAnsi="Arial" w:cs="Arial"/>
          <w:sz w:val="24"/>
          <w:szCs w:val="24"/>
          <w:lang w:val="es-MX"/>
        </w:rPr>
        <w:t>Secretario Técnico</w:t>
      </w:r>
      <w:r w:rsidR="009F0AD9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del Comité;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Simón Reyes Ramos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Director de </w:t>
      </w:r>
      <w:r w:rsidR="007E1A6A">
        <w:rPr>
          <w:rFonts w:ascii="Arial" w:hAnsi="Arial" w:cs="Arial"/>
          <w:sz w:val="24"/>
          <w:szCs w:val="24"/>
          <w:lang w:val="es-MX"/>
        </w:rPr>
        <w:t>Substanciación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y Vocal del Comité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;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Rogelio de La Luz López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Jefe del Departamento de Substanciación “B”</w:t>
      </w:r>
      <w:r w:rsidR="007E1A6A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y Vocal </w:t>
      </w:r>
      <w:r w:rsidR="00AB33A8">
        <w:rPr>
          <w:rFonts w:ascii="Arial" w:hAnsi="Arial" w:cs="Arial"/>
          <w:sz w:val="24"/>
          <w:szCs w:val="24"/>
          <w:lang w:val="es-MX"/>
        </w:rPr>
        <w:t>del Comité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;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Lorena Reyes Mendoza</w:t>
      </w:r>
      <w:r w:rsidR="00AB33A8"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Jefa del Departame</w:t>
      </w:r>
      <w:r w:rsidR="007E1A6A">
        <w:rPr>
          <w:rFonts w:ascii="Arial" w:hAnsi="Arial" w:cs="Arial"/>
          <w:sz w:val="24"/>
          <w:szCs w:val="24"/>
          <w:lang w:val="es-MX"/>
        </w:rPr>
        <w:t xml:space="preserve">nto de Auditoría de Desempeño a </w:t>
      </w:r>
      <w:r w:rsidR="007E1A6A" w:rsidRPr="007E1A6A">
        <w:rPr>
          <w:rFonts w:ascii="Arial" w:hAnsi="Arial" w:cs="Arial"/>
          <w:sz w:val="24"/>
          <w:szCs w:val="24"/>
          <w:lang w:val="es-MX"/>
        </w:rPr>
        <w:t xml:space="preserve">Salud, Trabajo, Desarrollo Social y Medio Ambiente </w:t>
      </w:r>
      <w:r w:rsidR="00AB33A8" w:rsidRPr="009039C8">
        <w:rPr>
          <w:rFonts w:ascii="Arial" w:hAnsi="Arial" w:cs="Arial"/>
          <w:sz w:val="24"/>
          <w:szCs w:val="24"/>
          <w:lang w:val="es-MX"/>
        </w:rPr>
        <w:t xml:space="preserve">y Vocal </w:t>
      </w:r>
      <w:r w:rsidR="00AB33A8">
        <w:rPr>
          <w:rFonts w:ascii="Arial" w:hAnsi="Arial" w:cs="Arial"/>
          <w:sz w:val="24"/>
          <w:szCs w:val="24"/>
          <w:lang w:val="es-MX"/>
        </w:rPr>
        <w:t xml:space="preserve">del Comité;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Virginia Edith López Reyes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7E1A6A">
        <w:rPr>
          <w:rFonts w:ascii="Arial" w:hAnsi="Arial" w:cs="Arial"/>
          <w:sz w:val="24"/>
          <w:szCs w:val="24"/>
          <w:lang w:val="es-MX"/>
        </w:rPr>
        <w:t>Coordinadora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</w:t>
      </w:r>
      <w:r w:rsidR="007E1A6A">
        <w:rPr>
          <w:rFonts w:ascii="Arial" w:hAnsi="Arial" w:cs="Arial"/>
          <w:sz w:val="24"/>
          <w:szCs w:val="24"/>
          <w:lang w:val="es-MX"/>
        </w:rPr>
        <w:t xml:space="preserve">de Apoyo </w:t>
      </w:r>
      <w:r w:rsidR="00AB33A8">
        <w:rPr>
          <w:rFonts w:ascii="Arial" w:hAnsi="Arial" w:cs="Arial"/>
          <w:sz w:val="24"/>
          <w:szCs w:val="24"/>
          <w:lang w:val="es-MX"/>
        </w:rPr>
        <w:t>Administrativo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y Vocal </w:t>
      </w:r>
      <w:r w:rsidR="00AB33A8">
        <w:rPr>
          <w:rFonts w:ascii="Arial" w:hAnsi="Arial" w:cs="Arial"/>
          <w:sz w:val="24"/>
          <w:szCs w:val="24"/>
          <w:lang w:val="es-MX"/>
        </w:rPr>
        <w:t>del Comité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;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Alejandro</w:t>
      </w:r>
      <w:r w:rsidR="00E260B5">
        <w:rPr>
          <w:rFonts w:ascii="Arial" w:hAnsi="Arial" w:cs="Arial"/>
          <w:sz w:val="24"/>
          <w:szCs w:val="24"/>
          <w:lang w:val="es-MX"/>
        </w:rPr>
        <w:t xml:space="preserve"> Ulises</w:t>
      </w:r>
      <w:r w:rsidR="007E1A6A" w:rsidRPr="007E1A6A">
        <w:rPr>
          <w:rFonts w:ascii="Arial" w:hAnsi="Arial" w:cs="Arial"/>
          <w:sz w:val="24"/>
          <w:szCs w:val="24"/>
          <w:lang w:val="es-MX"/>
        </w:rPr>
        <w:t xml:space="preserve"> Alfaro Mora</w:t>
      </w:r>
      <w:r w:rsidR="007E1A6A">
        <w:rPr>
          <w:rFonts w:ascii="Arial" w:hAnsi="Arial" w:cs="Arial"/>
          <w:sz w:val="24"/>
          <w:szCs w:val="24"/>
          <w:lang w:val="es-MX"/>
        </w:rPr>
        <w:t xml:space="preserve">, Personal Operativo de la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Auditoría Especial de Informes Mensuales y Planeación</w:t>
      </w:r>
      <w:r w:rsidR="007E1A6A">
        <w:rPr>
          <w:rFonts w:ascii="Arial" w:hAnsi="Arial" w:cs="Arial"/>
          <w:sz w:val="24"/>
          <w:szCs w:val="24"/>
          <w:lang w:val="es-MX"/>
        </w:rPr>
        <w:t xml:space="preserve"> </w:t>
      </w:r>
      <w:r w:rsidR="003E124C">
        <w:rPr>
          <w:rFonts w:ascii="Arial" w:hAnsi="Arial" w:cs="Arial"/>
          <w:sz w:val="24"/>
          <w:szCs w:val="24"/>
          <w:lang w:val="es-MX"/>
        </w:rPr>
        <w:t xml:space="preserve">y Vocal del Comité;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Martha Alicia Ortega Villa</w:t>
      </w:r>
      <w:r w:rsidR="007E1A6A">
        <w:rPr>
          <w:rFonts w:ascii="Arial" w:hAnsi="Arial" w:cs="Arial"/>
          <w:sz w:val="24"/>
          <w:szCs w:val="24"/>
          <w:lang w:val="es-MX"/>
        </w:rPr>
        <w:t xml:space="preserve">, Personal Operativo de la </w:t>
      </w:r>
      <w:r w:rsidR="007E1A6A" w:rsidRPr="007E1A6A">
        <w:rPr>
          <w:rFonts w:ascii="Arial" w:hAnsi="Arial" w:cs="Arial"/>
          <w:sz w:val="24"/>
          <w:szCs w:val="24"/>
          <w:lang w:val="es-MX"/>
        </w:rPr>
        <w:t xml:space="preserve">Unidad de </w:t>
      </w:r>
      <w:proofErr w:type="spellStart"/>
      <w:r w:rsidR="007E1A6A" w:rsidRPr="007E1A6A">
        <w:rPr>
          <w:rFonts w:ascii="Arial" w:hAnsi="Arial" w:cs="Arial"/>
          <w:sz w:val="24"/>
          <w:szCs w:val="24"/>
          <w:lang w:val="es-MX"/>
        </w:rPr>
        <w:t>Solventaciones</w:t>
      </w:r>
      <w:proofErr w:type="spellEnd"/>
      <w:r w:rsidR="00AB33A8">
        <w:rPr>
          <w:rFonts w:ascii="Arial" w:hAnsi="Arial" w:cs="Arial"/>
          <w:sz w:val="24"/>
          <w:szCs w:val="24"/>
          <w:lang w:val="es-MX"/>
        </w:rPr>
        <w:t xml:space="preserve"> y Vocal del Comité; y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Ángela Jardón Osorio</w:t>
      </w:r>
      <w:r w:rsidR="007E1A6A">
        <w:rPr>
          <w:rFonts w:ascii="Arial" w:hAnsi="Arial" w:cs="Arial"/>
          <w:sz w:val="24"/>
          <w:szCs w:val="24"/>
          <w:lang w:val="es-MX"/>
        </w:rPr>
        <w:t xml:space="preserve">, Personal Operativo del </w:t>
      </w:r>
      <w:r w:rsidR="007E1A6A" w:rsidRPr="007E1A6A">
        <w:rPr>
          <w:rFonts w:ascii="Arial" w:hAnsi="Arial" w:cs="Arial"/>
          <w:sz w:val="24"/>
          <w:szCs w:val="24"/>
          <w:lang w:val="es-MX"/>
        </w:rPr>
        <w:t>Departamento de Auditoría de Obra Municipal “B”</w:t>
      </w:r>
      <w:r w:rsidR="00AB33A8">
        <w:rPr>
          <w:rFonts w:ascii="Arial" w:hAnsi="Arial" w:cs="Arial"/>
          <w:sz w:val="24"/>
          <w:szCs w:val="24"/>
          <w:lang w:val="es-MX"/>
        </w:rPr>
        <w:t xml:space="preserve"> y Vocal del Comité, </w:t>
      </w:r>
      <w:r w:rsidR="00181BA8">
        <w:rPr>
          <w:rFonts w:ascii="Arial" w:hAnsi="Arial" w:cs="Arial"/>
          <w:sz w:val="24"/>
          <w:szCs w:val="24"/>
          <w:lang w:val="es-MX"/>
        </w:rPr>
        <w:t>a efecto de llevar a cabo la instalación y Primera Sesión Ordinaria del Comité de Ética del Órgano Superior de Fiscalización, bajo el siguiente</w:t>
      </w:r>
      <w:r w:rsidRPr="009039C8">
        <w:rPr>
          <w:rFonts w:ascii="Arial" w:hAnsi="Arial" w:cs="Arial"/>
          <w:sz w:val="24"/>
          <w:szCs w:val="24"/>
          <w:lang w:val="es-MX"/>
        </w:rPr>
        <w:t>:</w:t>
      </w:r>
    </w:p>
    <w:p w14:paraId="4406F106" w14:textId="77777777" w:rsidR="009039C8" w:rsidRP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59594F0A" w14:textId="05A6F5C3" w:rsidR="009039C8" w:rsidRPr="009039C8" w:rsidRDefault="00181BA8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039C8">
        <w:rPr>
          <w:rFonts w:ascii="Arial" w:hAnsi="Arial" w:cs="Arial"/>
          <w:b/>
          <w:sz w:val="24"/>
          <w:szCs w:val="24"/>
          <w:lang w:val="es-MX"/>
        </w:rPr>
        <w:t xml:space="preserve">ORDEN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9039C8">
        <w:rPr>
          <w:rFonts w:ascii="Arial" w:hAnsi="Arial" w:cs="Arial"/>
          <w:b/>
          <w:sz w:val="24"/>
          <w:szCs w:val="24"/>
          <w:lang w:val="es-MX"/>
        </w:rPr>
        <w:t>EL DÍA</w:t>
      </w:r>
    </w:p>
    <w:p w14:paraId="523A26FF" w14:textId="77777777" w:rsidR="009039C8" w:rsidRP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07F52A0B" w14:textId="2ED1DF6E" w:rsidR="00AC6B18" w:rsidRDefault="00D650EC" w:rsidP="00181BA8">
      <w:pPr>
        <w:pStyle w:val="Prrafodelista"/>
        <w:numPr>
          <w:ilvl w:val="0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Pr="00AC6B18">
        <w:rPr>
          <w:rFonts w:ascii="Arial" w:hAnsi="Arial" w:cs="Arial"/>
          <w:sz w:val="24"/>
          <w:szCs w:val="24"/>
          <w:lang w:val="es-MX"/>
        </w:rPr>
        <w:t xml:space="preserve">ista de </w:t>
      </w:r>
      <w:r w:rsidR="00181BA8">
        <w:rPr>
          <w:rFonts w:ascii="Arial" w:hAnsi="Arial" w:cs="Arial"/>
          <w:sz w:val="24"/>
          <w:szCs w:val="24"/>
          <w:lang w:val="es-MX"/>
        </w:rPr>
        <w:t>asistentes</w:t>
      </w:r>
      <w:r w:rsidRPr="00AC6B18">
        <w:rPr>
          <w:rFonts w:ascii="Arial" w:hAnsi="Arial" w:cs="Arial"/>
          <w:sz w:val="24"/>
          <w:szCs w:val="24"/>
          <w:lang w:val="es-MX"/>
        </w:rPr>
        <w:t xml:space="preserve"> y declaratoria de quórum</w:t>
      </w:r>
      <w:r>
        <w:rPr>
          <w:rFonts w:ascii="Arial" w:hAnsi="Arial" w:cs="Arial"/>
          <w:sz w:val="24"/>
          <w:szCs w:val="24"/>
          <w:lang w:val="es-MX"/>
        </w:rPr>
        <w:t>;</w:t>
      </w:r>
    </w:p>
    <w:p w14:paraId="15B0E61D" w14:textId="4475411F" w:rsidR="00AC6B18" w:rsidRDefault="00D650EC" w:rsidP="00181BA8">
      <w:pPr>
        <w:pStyle w:val="Prrafodelista"/>
        <w:numPr>
          <w:ilvl w:val="0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</w:t>
      </w:r>
      <w:r w:rsidRPr="00AC6B18">
        <w:rPr>
          <w:rFonts w:ascii="Arial" w:hAnsi="Arial" w:cs="Arial"/>
          <w:sz w:val="24"/>
          <w:szCs w:val="24"/>
          <w:lang w:val="es-MX"/>
        </w:rPr>
        <w:t xml:space="preserve">ectura y </w:t>
      </w:r>
      <w:r w:rsidR="00181BA8">
        <w:rPr>
          <w:rFonts w:ascii="Arial" w:hAnsi="Arial" w:cs="Arial"/>
          <w:sz w:val="24"/>
          <w:szCs w:val="24"/>
          <w:lang w:val="es-MX"/>
        </w:rPr>
        <w:t xml:space="preserve">en su caso </w:t>
      </w:r>
      <w:r w:rsidRPr="00AC6B18">
        <w:rPr>
          <w:rFonts w:ascii="Arial" w:hAnsi="Arial" w:cs="Arial"/>
          <w:sz w:val="24"/>
          <w:szCs w:val="24"/>
          <w:lang w:val="es-MX"/>
        </w:rPr>
        <w:t>aprobación del orden del día</w:t>
      </w:r>
      <w:r>
        <w:rPr>
          <w:rFonts w:ascii="Arial" w:hAnsi="Arial" w:cs="Arial"/>
          <w:sz w:val="24"/>
          <w:szCs w:val="24"/>
          <w:lang w:val="es-MX"/>
        </w:rPr>
        <w:t>;</w:t>
      </w:r>
    </w:p>
    <w:p w14:paraId="3197595D" w14:textId="3E6A98E8" w:rsidR="00AB33A8" w:rsidRDefault="00181BA8" w:rsidP="00181BA8">
      <w:pPr>
        <w:pStyle w:val="Prrafodelista"/>
        <w:numPr>
          <w:ilvl w:val="0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Presentación de Asuntos para los cuales fue citado el </w:t>
      </w:r>
      <w:r w:rsidR="00AC56EA">
        <w:rPr>
          <w:rFonts w:ascii="Arial" w:hAnsi="Arial" w:cs="Arial"/>
          <w:sz w:val="24"/>
          <w:szCs w:val="24"/>
          <w:lang w:val="es-MX"/>
        </w:rPr>
        <w:t>Comité de Ética del Órgano Superior de Fiscalización;</w:t>
      </w:r>
    </w:p>
    <w:p w14:paraId="1A78E422" w14:textId="53A77CDD" w:rsidR="00181BA8" w:rsidRDefault="00181BA8" w:rsidP="00181BA8">
      <w:pPr>
        <w:pStyle w:val="Prrafodelista"/>
        <w:numPr>
          <w:ilvl w:val="1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Exposición de motivos para la instalación del Comité de Ética</w:t>
      </w:r>
      <w:r w:rsidR="00A66652">
        <w:rPr>
          <w:rFonts w:ascii="Arial" w:hAnsi="Arial" w:cs="Arial"/>
          <w:sz w:val="24"/>
          <w:szCs w:val="24"/>
          <w:lang w:val="es-MX"/>
        </w:rPr>
        <w:t>;</w:t>
      </w:r>
    </w:p>
    <w:p w14:paraId="25341965" w14:textId="0BA1DB00" w:rsidR="00181BA8" w:rsidRDefault="00124BE9" w:rsidP="00181BA8">
      <w:pPr>
        <w:pStyle w:val="Prrafodelista"/>
        <w:numPr>
          <w:ilvl w:val="1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Difusión</w:t>
      </w:r>
      <w:r w:rsidR="00181BA8">
        <w:rPr>
          <w:rFonts w:ascii="Arial" w:hAnsi="Arial" w:cs="Arial"/>
          <w:sz w:val="24"/>
          <w:szCs w:val="24"/>
          <w:lang w:val="es-MX"/>
        </w:rPr>
        <w:t xml:space="preserve"> de</w:t>
      </w:r>
      <w:r>
        <w:rPr>
          <w:rFonts w:ascii="Arial" w:hAnsi="Arial" w:cs="Arial"/>
          <w:sz w:val="24"/>
          <w:szCs w:val="24"/>
          <w:lang w:val="es-MX"/>
        </w:rPr>
        <w:t xml:space="preserve"> los</w:t>
      </w:r>
      <w:r w:rsidR="00181BA8">
        <w:rPr>
          <w:rFonts w:ascii="Arial" w:hAnsi="Arial" w:cs="Arial"/>
          <w:sz w:val="24"/>
          <w:szCs w:val="24"/>
          <w:lang w:val="es-MX"/>
        </w:rPr>
        <w:t xml:space="preserve"> integrantes del Comité de Ética </w:t>
      </w:r>
      <w:r>
        <w:rPr>
          <w:rFonts w:ascii="Arial" w:hAnsi="Arial" w:cs="Arial"/>
          <w:sz w:val="24"/>
          <w:szCs w:val="24"/>
          <w:lang w:val="es-MX"/>
        </w:rPr>
        <w:t>electos, para</w:t>
      </w:r>
      <w:r w:rsidR="00181BA8">
        <w:rPr>
          <w:rFonts w:ascii="Arial" w:hAnsi="Arial" w:cs="Arial"/>
          <w:sz w:val="24"/>
          <w:szCs w:val="24"/>
          <w:lang w:val="es-MX"/>
        </w:rPr>
        <w:t xml:space="preserve"> el periodo de 2021-2023</w:t>
      </w:r>
      <w:r w:rsidR="00A66652">
        <w:rPr>
          <w:rFonts w:ascii="Arial" w:hAnsi="Arial" w:cs="Arial"/>
          <w:sz w:val="24"/>
          <w:szCs w:val="24"/>
          <w:lang w:val="es-MX"/>
        </w:rPr>
        <w:t>;</w:t>
      </w:r>
    </w:p>
    <w:p w14:paraId="694963F9" w14:textId="5F3B0A3E" w:rsidR="00A66652" w:rsidRDefault="00124BE9" w:rsidP="00181BA8">
      <w:pPr>
        <w:pStyle w:val="Prrafodelista"/>
        <w:numPr>
          <w:ilvl w:val="1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Difusión</w:t>
      </w:r>
      <w:r w:rsidR="00A66652">
        <w:rPr>
          <w:rFonts w:ascii="Arial" w:hAnsi="Arial" w:cs="Arial"/>
          <w:sz w:val="24"/>
          <w:szCs w:val="24"/>
          <w:lang w:val="es-MX"/>
        </w:rPr>
        <w:t xml:space="preserve"> de los integrantes suplentes del Comité de Ética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="00A66652">
        <w:rPr>
          <w:rFonts w:ascii="Arial" w:hAnsi="Arial" w:cs="Arial"/>
          <w:sz w:val="24"/>
          <w:szCs w:val="24"/>
          <w:lang w:val="es-MX"/>
        </w:rPr>
        <w:t>p</w:t>
      </w:r>
      <w:r>
        <w:rPr>
          <w:rFonts w:ascii="Arial" w:hAnsi="Arial" w:cs="Arial"/>
          <w:sz w:val="24"/>
          <w:szCs w:val="24"/>
          <w:lang w:val="es-MX"/>
        </w:rPr>
        <w:t>ara</w:t>
      </w:r>
      <w:r w:rsidR="00A66652">
        <w:rPr>
          <w:rFonts w:ascii="Arial" w:hAnsi="Arial" w:cs="Arial"/>
          <w:sz w:val="24"/>
          <w:szCs w:val="24"/>
          <w:lang w:val="es-MX"/>
        </w:rPr>
        <w:t xml:space="preserve"> el periodo de 2021-2023;</w:t>
      </w:r>
    </w:p>
    <w:p w14:paraId="67575688" w14:textId="71FE6C79" w:rsidR="00181BA8" w:rsidRPr="00D650EC" w:rsidRDefault="00181BA8" w:rsidP="00181BA8">
      <w:pPr>
        <w:pStyle w:val="Prrafodelista"/>
        <w:numPr>
          <w:ilvl w:val="1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Propuesta de Calendario</w:t>
      </w:r>
      <w:r w:rsidR="00502A84">
        <w:rPr>
          <w:rFonts w:ascii="Arial" w:hAnsi="Arial" w:cs="Arial"/>
          <w:sz w:val="24"/>
          <w:szCs w:val="24"/>
          <w:lang w:val="es-MX"/>
        </w:rPr>
        <w:t xml:space="preserve"> para sesiones ordinarias del Comité de Ética para el año </w:t>
      </w:r>
      <w:r w:rsidR="006E0EA7">
        <w:rPr>
          <w:rFonts w:ascii="Arial" w:hAnsi="Arial" w:cs="Arial"/>
          <w:sz w:val="24"/>
          <w:szCs w:val="24"/>
          <w:lang w:val="es-MX"/>
        </w:rPr>
        <w:t>2021</w:t>
      </w:r>
      <w:r w:rsidR="00124BE9">
        <w:rPr>
          <w:rFonts w:ascii="Arial" w:hAnsi="Arial" w:cs="Arial"/>
          <w:sz w:val="24"/>
          <w:szCs w:val="24"/>
          <w:lang w:val="es-MX"/>
        </w:rPr>
        <w:t>;</w:t>
      </w:r>
    </w:p>
    <w:p w14:paraId="0D499378" w14:textId="2F100749" w:rsidR="00AB33A8" w:rsidRDefault="00D650EC" w:rsidP="00181BA8">
      <w:pPr>
        <w:pStyle w:val="Prrafodelista"/>
        <w:numPr>
          <w:ilvl w:val="0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A</w:t>
      </w:r>
      <w:r w:rsidRPr="00AB33A8">
        <w:rPr>
          <w:rFonts w:ascii="Arial" w:hAnsi="Arial" w:cs="Arial"/>
          <w:sz w:val="24"/>
          <w:szCs w:val="24"/>
          <w:lang w:val="es-MX"/>
        </w:rPr>
        <w:t>suntos generales</w:t>
      </w:r>
      <w:r>
        <w:rPr>
          <w:rFonts w:ascii="Arial" w:hAnsi="Arial" w:cs="Arial"/>
          <w:sz w:val="24"/>
          <w:szCs w:val="24"/>
          <w:lang w:val="es-MX"/>
        </w:rPr>
        <w:t>; y</w:t>
      </w:r>
    </w:p>
    <w:p w14:paraId="100DD4A2" w14:textId="77E6B0DB" w:rsidR="009039C8" w:rsidRDefault="00D650EC" w:rsidP="00181BA8">
      <w:pPr>
        <w:pStyle w:val="Prrafodelista"/>
        <w:numPr>
          <w:ilvl w:val="0"/>
          <w:numId w:val="2"/>
        </w:num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C</w:t>
      </w:r>
      <w:r w:rsidRPr="00AB33A8">
        <w:rPr>
          <w:rFonts w:ascii="Arial" w:hAnsi="Arial" w:cs="Arial"/>
          <w:sz w:val="24"/>
          <w:szCs w:val="24"/>
          <w:lang w:val="es-MX"/>
        </w:rPr>
        <w:t>lausura de sesión.</w:t>
      </w:r>
    </w:p>
    <w:p w14:paraId="7DA31421" w14:textId="13141AD0" w:rsid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7D31D443" w14:textId="205D73B6" w:rsidR="00502A84" w:rsidRDefault="00502A84" w:rsidP="00502A84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502A84">
        <w:rPr>
          <w:rFonts w:ascii="Arial" w:hAnsi="Arial" w:cs="Arial"/>
          <w:b/>
          <w:sz w:val="24"/>
          <w:szCs w:val="24"/>
          <w:lang w:val="es-MX"/>
        </w:rPr>
        <w:t>DESARROLLO DE LA SESIÓN</w:t>
      </w:r>
    </w:p>
    <w:p w14:paraId="1C5E1376" w14:textId="77777777" w:rsidR="00502A84" w:rsidRPr="00502A84" w:rsidRDefault="00502A84" w:rsidP="00502A84">
      <w:pPr>
        <w:tabs>
          <w:tab w:val="left" w:pos="900"/>
        </w:tabs>
        <w:spacing w:line="276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14:paraId="7448288D" w14:textId="767B2B6F" w:rsidR="009039C8" w:rsidRPr="00D650EC" w:rsidRDefault="00D650EC" w:rsidP="00181BA8">
      <w:pPr>
        <w:pStyle w:val="Prrafodelista"/>
        <w:numPr>
          <w:ilvl w:val="0"/>
          <w:numId w:val="3"/>
        </w:numPr>
        <w:tabs>
          <w:tab w:val="left" w:pos="900"/>
        </w:tabs>
        <w:spacing w:line="276" w:lineRule="auto"/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650EC">
        <w:rPr>
          <w:rFonts w:ascii="Arial" w:hAnsi="Arial" w:cs="Arial"/>
          <w:b/>
          <w:sz w:val="24"/>
          <w:szCs w:val="24"/>
          <w:lang w:val="es-MX"/>
        </w:rPr>
        <w:t xml:space="preserve">Lista de </w:t>
      </w:r>
      <w:r w:rsidR="00502A84">
        <w:rPr>
          <w:rFonts w:ascii="Arial" w:hAnsi="Arial" w:cs="Arial"/>
          <w:b/>
          <w:sz w:val="24"/>
          <w:szCs w:val="24"/>
          <w:lang w:val="es-MX"/>
        </w:rPr>
        <w:t>Asistentes</w:t>
      </w:r>
      <w:r w:rsidRPr="00D650EC">
        <w:rPr>
          <w:rFonts w:ascii="Arial" w:hAnsi="Arial" w:cs="Arial"/>
          <w:b/>
          <w:sz w:val="24"/>
          <w:szCs w:val="24"/>
          <w:lang w:val="es-MX"/>
        </w:rPr>
        <w:t xml:space="preserve"> y Declaratoria de Quórum</w:t>
      </w:r>
    </w:p>
    <w:p w14:paraId="0F489F17" w14:textId="77777777" w:rsidR="009039C8" w:rsidRP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07184320" w14:textId="41F54304" w:rsidR="00502A84" w:rsidRDefault="00502A84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La sesión fue presidida por la Auditora Superior del Órgano Superior de Fiscalización, Miroslava Carrillo Martínez y Presidenta del Comité, quien da la bienvenida a los integrantes y solicita a </w:t>
      </w:r>
      <w:r w:rsidR="007E1A6A">
        <w:rPr>
          <w:rFonts w:ascii="Arial" w:hAnsi="Arial" w:cs="Arial"/>
          <w:sz w:val="24"/>
          <w:szCs w:val="24"/>
          <w:lang w:val="es-MX"/>
        </w:rPr>
        <w:t>Jorge Bernáldez Aguilar</w:t>
      </w:r>
      <w:r>
        <w:rPr>
          <w:rFonts w:ascii="Arial" w:hAnsi="Arial" w:cs="Arial"/>
          <w:sz w:val="24"/>
          <w:szCs w:val="24"/>
          <w:lang w:val="es-MX"/>
        </w:rPr>
        <w:t>, verificar el registro de asistentes a efecto de dar inicio a la sesión, declarando la existencia del quórum legal en primera convocatoria para dar inicio a la misma.</w:t>
      </w:r>
    </w:p>
    <w:p w14:paraId="47E2D126" w14:textId="77777777" w:rsidR="00502A84" w:rsidRDefault="00502A84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4A3A132" w14:textId="5C021A4E" w:rsidR="009039C8" w:rsidRPr="00D650EC" w:rsidRDefault="00D650EC" w:rsidP="00181BA8">
      <w:pPr>
        <w:pStyle w:val="Prrafodelista"/>
        <w:numPr>
          <w:ilvl w:val="0"/>
          <w:numId w:val="3"/>
        </w:numPr>
        <w:tabs>
          <w:tab w:val="left" w:pos="900"/>
        </w:tabs>
        <w:spacing w:line="276" w:lineRule="auto"/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D650EC">
        <w:rPr>
          <w:rFonts w:ascii="Arial" w:hAnsi="Arial" w:cs="Arial"/>
          <w:b/>
          <w:sz w:val="24"/>
          <w:szCs w:val="24"/>
          <w:lang w:val="es-MX"/>
        </w:rPr>
        <w:t xml:space="preserve">Lectura </w:t>
      </w:r>
      <w:r>
        <w:rPr>
          <w:rFonts w:ascii="Arial" w:hAnsi="Arial" w:cs="Arial"/>
          <w:b/>
          <w:sz w:val="24"/>
          <w:szCs w:val="24"/>
          <w:lang w:val="es-MX"/>
        </w:rPr>
        <w:t>y</w:t>
      </w:r>
      <w:r w:rsidRPr="00D650EC">
        <w:rPr>
          <w:rFonts w:ascii="Arial" w:hAnsi="Arial" w:cs="Arial"/>
          <w:b/>
          <w:sz w:val="24"/>
          <w:szCs w:val="24"/>
          <w:lang w:val="es-MX"/>
        </w:rPr>
        <w:t xml:space="preserve"> Aprobación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D650EC">
        <w:rPr>
          <w:rFonts w:ascii="Arial" w:hAnsi="Arial" w:cs="Arial"/>
          <w:b/>
          <w:sz w:val="24"/>
          <w:szCs w:val="24"/>
          <w:lang w:val="es-MX"/>
        </w:rPr>
        <w:t xml:space="preserve">el Orden </w:t>
      </w:r>
      <w:r>
        <w:rPr>
          <w:rFonts w:ascii="Arial" w:hAnsi="Arial" w:cs="Arial"/>
          <w:b/>
          <w:sz w:val="24"/>
          <w:szCs w:val="24"/>
          <w:lang w:val="es-MX"/>
        </w:rPr>
        <w:t>d</w:t>
      </w:r>
      <w:r w:rsidRPr="00D650EC">
        <w:rPr>
          <w:rFonts w:ascii="Arial" w:hAnsi="Arial" w:cs="Arial"/>
          <w:b/>
          <w:sz w:val="24"/>
          <w:szCs w:val="24"/>
          <w:lang w:val="es-MX"/>
        </w:rPr>
        <w:t>el Día</w:t>
      </w:r>
    </w:p>
    <w:p w14:paraId="046BD17C" w14:textId="77777777" w:rsidR="009039C8" w:rsidRP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637E6815" w14:textId="620CFB77" w:rsidR="00502A84" w:rsidRDefault="00502A84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 solicitud de la Presidenta, </w:t>
      </w:r>
      <w:r w:rsidR="007E1A6A">
        <w:rPr>
          <w:rFonts w:ascii="Arial" w:hAnsi="Arial" w:cs="Arial"/>
          <w:sz w:val="24"/>
          <w:szCs w:val="24"/>
          <w:lang w:val="es-MX"/>
        </w:rPr>
        <w:t>Jorge Bernáldez Aguilar</w:t>
      </w:r>
      <w:r w:rsidR="00AC56EA">
        <w:rPr>
          <w:rFonts w:ascii="Arial" w:hAnsi="Arial" w:cs="Arial"/>
          <w:sz w:val="24"/>
          <w:szCs w:val="24"/>
          <w:lang w:val="es-MX"/>
        </w:rPr>
        <w:t>,</w:t>
      </w:r>
      <w:r w:rsidR="00AC56EA"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da lectura al orden del día, se somete a consideración de los integrantes y al no existir comentario alguno, ni sugerencia a incluir en asuntos generales, se somete a su </w:t>
      </w:r>
      <w:r w:rsidR="00227666">
        <w:rPr>
          <w:rFonts w:ascii="Arial" w:hAnsi="Arial" w:cs="Arial"/>
          <w:sz w:val="24"/>
          <w:szCs w:val="24"/>
          <w:lang w:val="es-MX"/>
        </w:rPr>
        <w:t xml:space="preserve">votación </w:t>
      </w:r>
      <w:r>
        <w:rPr>
          <w:rFonts w:ascii="Arial" w:hAnsi="Arial" w:cs="Arial"/>
          <w:sz w:val="24"/>
          <w:szCs w:val="24"/>
          <w:lang w:val="es-MX"/>
        </w:rPr>
        <w:t xml:space="preserve">aprobándose </w:t>
      </w:r>
      <w:r w:rsidR="00227666">
        <w:rPr>
          <w:rFonts w:ascii="Arial" w:hAnsi="Arial" w:cs="Arial"/>
          <w:sz w:val="24"/>
          <w:szCs w:val="24"/>
          <w:lang w:val="es-MX"/>
        </w:rPr>
        <w:t xml:space="preserve">por </w:t>
      </w:r>
      <w:r w:rsidR="002957F3">
        <w:rPr>
          <w:rFonts w:ascii="Arial" w:hAnsi="Arial" w:cs="Arial"/>
          <w:sz w:val="24"/>
          <w:szCs w:val="24"/>
          <w:lang w:val="es-MX"/>
        </w:rPr>
        <w:t>unanimidad</w:t>
      </w:r>
      <w:r w:rsidR="00227666">
        <w:rPr>
          <w:rFonts w:ascii="Arial" w:hAnsi="Arial" w:cs="Arial"/>
          <w:sz w:val="24"/>
          <w:szCs w:val="24"/>
          <w:lang w:val="es-MX"/>
        </w:rPr>
        <w:t xml:space="preserve"> de votos y se toma el</w:t>
      </w:r>
      <w:r>
        <w:rPr>
          <w:rFonts w:ascii="Arial" w:hAnsi="Arial" w:cs="Arial"/>
          <w:sz w:val="24"/>
          <w:szCs w:val="24"/>
          <w:lang w:val="es-MX"/>
        </w:rPr>
        <w:t xml:space="preserve"> acuerdo</w:t>
      </w:r>
      <w:r w:rsidR="00227666">
        <w:rPr>
          <w:rFonts w:ascii="Arial" w:hAnsi="Arial" w:cs="Arial"/>
          <w:sz w:val="24"/>
          <w:szCs w:val="24"/>
          <w:lang w:val="es-MX"/>
        </w:rPr>
        <w:t xml:space="preserve"> número </w:t>
      </w:r>
      <w:r w:rsidR="001F1C47">
        <w:rPr>
          <w:rFonts w:ascii="Arial" w:hAnsi="Arial" w:cs="Arial"/>
          <w:sz w:val="24"/>
          <w:szCs w:val="24"/>
          <w:lang w:val="es-MX"/>
        </w:rPr>
        <w:t>CEPCI/I/ORD/1/2021</w:t>
      </w:r>
      <w:r w:rsidR="00227666">
        <w:rPr>
          <w:rFonts w:ascii="Arial" w:hAnsi="Arial" w:cs="Arial"/>
          <w:sz w:val="24"/>
          <w:szCs w:val="24"/>
          <w:lang w:val="es-MX"/>
        </w:rPr>
        <w:t>.</w:t>
      </w:r>
    </w:p>
    <w:p w14:paraId="0BFA3D42" w14:textId="77777777" w:rsidR="009039C8" w:rsidRPr="009039C8" w:rsidRDefault="009039C8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75909BB3" w14:textId="0772C1E2" w:rsidR="009039C8" w:rsidRDefault="00227666" w:rsidP="00181BA8">
      <w:pPr>
        <w:pStyle w:val="Prrafodelista"/>
        <w:numPr>
          <w:ilvl w:val="0"/>
          <w:numId w:val="3"/>
        </w:numPr>
        <w:tabs>
          <w:tab w:val="left" w:pos="900"/>
        </w:tabs>
        <w:spacing w:line="276" w:lineRule="auto"/>
        <w:ind w:left="284" w:hanging="284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227666">
        <w:rPr>
          <w:rFonts w:ascii="Arial" w:hAnsi="Arial" w:cs="Arial"/>
          <w:b/>
          <w:sz w:val="24"/>
          <w:szCs w:val="24"/>
          <w:lang w:val="es-MX"/>
        </w:rPr>
        <w:t>Presentación de Asuntos para los cuales fue citado el Comité de Ética del Órgano Superior de Fiscalización</w:t>
      </w:r>
    </w:p>
    <w:p w14:paraId="5884B864" w14:textId="77777777" w:rsidR="00227666" w:rsidRDefault="00227666" w:rsidP="00227666">
      <w:pPr>
        <w:pStyle w:val="Prrafodelista"/>
        <w:tabs>
          <w:tab w:val="left" w:pos="900"/>
        </w:tabs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78359406" w14:textId="77777777" w:rsidR="00227666" w:rsidRPr="00227666" w:rsidRDefault="00227666" w:rsidP="00227666">
      <w:pPr>
        <w:tabs>
          <w:tab w:val="left" w:pos="900"/>
        </w:tabs>
        <w:spacing w:line="276" w:lineRule="auto"/>
        <w:ind w:firstLine="426"/>
        <w:rPr>
          <w:rFonts w:ascii="Arial" w:hAnsi="Arial" w:cs="Arial"/>
          <w:b/>
          <w:sz w:val="24"/>
          <w:szCs w:val="24"/>
          <w:lang w:val="es-MX"/>
        </w:rPr>
      </w:pPr>
      <w:r w:rsidRPr="00227666">
        <w:rPr>
          <w:rFonts w:ascii="Arial" w:hAnsi="Arial" w:cs="Arial"/>
          <w:b/>
          <w:sz w:val="24"/>
          <w:szCs w:val="24"/>
          <w:lang w:val="es-MX"/>
        </w:rPr>
        <w:t>3.1 Exposición de motivos para la instalación del Comité de Ética</w:t>
      </w:r>
    </w:p>
    <w:p w14:paraId="76A2C47E" w14:textId="5D5912C1" w:rsidR="00227666" w:rsidRPr="00227666" w:rsidRDefault="00227666" w:rsidP="00227666">
      <w:pPr>
        <w:pStyle w:val="Prrafodelista"/>
        <w:tabs>
          <w:tab w:val="left" w:pos="900"/>
        </w:tabs>
        <w:spacing w:line="276" w:lineRule="auto"/>
        <w:ind w:left="284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14:paraId="15348180" w14:textId="038182FF" w:rsid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>Para el desahogo de este punto,</w:t>
      </w:r>
      <w:r w:rsidR="007E1A6A">
        <w:rPr>
          <w:rFonts w:ascii="Arial" w:hAnsi="Arial" w:cs="Arial"/>
          <w:sz w:val="24"/>
          <w:szCs w:val="24"/>
          <w:lang w:val="es-MX"/>
        </w:rPr>
        <w:t xml:space="preserve"> Jorge Bernáldez Aguilar</w:t>
      </w:r>
      <w:r w:rsidR="00AC56EA">
        <w:rPr>
          <w:rFonts w:ascii="Arial" w:hAnsi="Arial" w:cs="Arial"/>
          <w:sz w:val="24"/>
          <w:szCs w:val="24"/>
          <w:lang w:val="es-MX"/>
        </w:rPr>
        <w:t>,</w:t>
      </w:r>
      <w:r w:rsidR="00AC56EA"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>informa</w:t>
      </w:r>
      <w:r w:rsidR="00AC79D2">
        <w:rPr>
          <w:rFonts w:ascii="Arial" w:hAnsi="Arial" w:cs="Arial"/>
          <w:sz w:val="24"/>
          <w:szCs w:val="24"/>
          <w:lang w:val="es-MX"/>
        </w:rPr>
        <w:t xml:space="preserve"> lo siguiente:</w:t>
      </w:r>
    </w:p>
    <w:p w14:paraId="40DDD96A" w14:textId="77777777" w:rsidR="00AC56EA" w:rsidRPr="009039C8" w:rsidRDefault="00AC56EA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C9897FB" w14:textId="4BB9900F" w:rsidR="00AC79D2" w:rsidRDefault="00227666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Q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ue el </w:t>
      </w:r>
      <w:r w:rsidR="00AC79D2">
        <w:rPr>
          <w:rFonts w:ascii="Arial" w:hAnsi="Arial" w:cs="Arial"/>
          <w:sz w:val="24"/>
          <w:szCs w:val="24"/>
          <w:lang w:val="es-MX"/>
        </w:rPr>
        <w:t xml:space="preserve">diecinueve de diciembre de dos mil diecinueve la Contraloría del Poder Legislativo del Estado de México, 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publicó en el Periódico Oficial </w:t>
      </w:r>
      <w:r w:rsidR="00AC79D2">
        <w:rPr>
          <w:rFonts w:ascii="Arial" w:hAnsi="Arial" w:cs="Arial"/>
          <w:sz w:val="24"/>
          <w:szCs w:val="24"/>
          <w:lang w:val="es-MX"/>
        </w:rPr>
        <w:t>“</w:t>
      </w:r>
      <w:r w:rsidR="009039C8" w:rsidRPr="009039C8">
        <w:rPr>
          <w:rFonts w:ascii="Arial" w:hAnsi="Arial" w:cs="Arial"/>
          <w:sz w:val="24"/>
          <w:szCs w:val="24"/>
          <w:lang w:val="es-MX"/>
        </w:rPr>
        <w:t>Gaceta del Gobierno</w:t>
      </w:r>
      <w:r w:rsidR="00AC79D2">
        <w:rPr>
          <w:rFonts w:ascii="Arial" w:hAnsi="Arial" w:cs="Arial"/>
          <w:sz w:val="24"/>
          <w:szCs w:val="24"/>
          <w:lang w:val="es-MX"/>
        </w:rPr>
        <w:t>”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, el Código de Ética </w:t>
      </w:r>
      <w:r w:rsidR="00AC79D2">
        <w:rPr>
          <w:rFonts w:ascii="Arial" w:hAnsi="Arial" w:cs="Arial"/>
          <w:sz w:val="24"/>
          <w:szCs w:val="24"/>
          <w:lang w:val="es-MX"/>
        </w:rPr>
        <w:t>y Conducta del Poder Legislativo del Estado de México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, que </w:t>
      </w:r>
      <w:r w:rsidR="00AC79D2" w:rsidRPr="00AC79D2">
        <w:rPr>
          <w:rFonts w:ascii="Arial" w:hAnsi="Arial" w:cs="Arial"/>
          <w:sz w:val="24"/>
          <w:szCs w:val="24"/>
          <w:lang w:val="es-MX"/>
        </w:rPr>
        <w:t xml:space="preserve">tiene como propósito impulsar la conducta </w:t>
      </w:r>
      <w:r w:rsidRPr="00AC79D2">
        <w:rPr>
          <w:rFonts w:ascii="Arial" w:hAnsi="Arial" w:cs="Arial"/>
          <w:sz w:val="24"/>
          <w:szCs w:val="24"/>
          <w:lang w:val="es-MX"/>
        </w:rPr>
        <w:t xml:space="preserve">en función de principios y valores éticos </w:t>
      </w:r>
      <w:r w:rsidR="00AC79D2" w:rsidRPr="00AC79D2">
        <w:rPr>
          <w:rFonts w:ascii="Arial" w:hAnsi="Arial" w:cs="Arial"/>
          <w:sz w:val="24"/>
          <w:szCs w:val="24"/>
          <w:lang w:val="es-MX"/>
        </w:rPr>
        <w:t xml:space="preserve">de los servidores públicos del Poder Legislativo del Estado de México, </w:t>
      </w:r>
      <w:r w:rsidR="00AC79D2">
        <w:rPr>
          <w:rFonts w:ascii="Arial" w:hAnsi="Arial" w:cs="Arial"/>
          <w:sz w:val="24"/>
          <w:szCs w:val="24"/>
          <w:lang w:val="es-MX"/>
        </w:rPr>
        <w:t xml:space="preserve">aunado a que </w:t>
      </w:r>
      <w:r w:rsidR="00AC79D2" w:rsidRPr="00AC79D2">
        <w:rPr>
          <w:rFonts w:ascii="Arial" w:hAnsi="Arial" w:cs="Arial"/>
          <w:sz w:val="24"/>
          <w:szCs w:val="24"/>
          <w:lang w:val="es-MX"/>
        </w:rPr>
        <w:t xml:space="preserve">su contenido deberá considerarse mínimo, pues se reconoce la existencia de más normas de carácter moral y legal cuyo espíritu amplía el </w:t>
      </w:r>
      <w:r w:rsidR="00AC79D2">
        <w:rPr>
          <w:rFonts w:ascii="Arial" w:hAnsi="Arial" w:cs="Arial"/>
          <w:sz w:val="24"/>
          <w:szCs w:val="24"/>
          <w:lang w:val="es-MX"/>
        </w:rPr>
        <w:t>mismo.</w:t>
      </w:r>
    </w:p>
    <w:p w14:paraId="38A2EBB6" w14:textId="77777777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D397451" w14:textId="5028C77F" w:rsidR="009039C8" w:rsidRDefault="00227666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>I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nformó que </w:t>
      </w:r>
      <w:r w:rsidR="00AC79D2" w:rsidRPr="009039C8">
        <w:rPr>
          <w:rFonts w:ascii="Arial" w:hAnsi="Arial" w:cs="Arial"/>
          <w:sz w:val="24"/>
          <w:szCs w:val="24"/>
          <w:lang w:val="es-MX"/>
        </w:rPr>
        <w:t xml:space="preserve">el </w:t>
      </w:r>
      <w:r w:rsidR="00AC79D2">
        <w:rPr>
          <w:rFonts w:ascii="Arial" w:hAnsi="Arial" w:cs="Arial"/>
          <w:sz w:val="24"/>
          <w:szCs w:val="24"/>
          <w:lang w:val="es-MX"/>
        </w:rPr>
        <w:t xml:space="preserve">veintitrés de abril de dos mil veintiuno la Contraloría del Poder Legislativo del Estado de México, </w:t>
      </w:r>
      <w:r w:rsidR="00AC79D2" w:rsidRPr="009039C8">
        <w:rPr>
          <w:rFonts w:ascii="Arial" w:hAnsi="Arial" w:cs="Arial"/>
          <w:sz w:val="24"/>
          <w:szCs w:val="24"/>
          <w:lang w:val="es-MX"/>
        </w:rPr>
        <w:t xml:space="preserve">publicó en el Periódico Oficial </w:t>
      </w:r>
      <w:r w:rsidR="00AC79D2">
        <w:rPr>
          <w:rFonts w:ascii="Arial" w:hAnsi="Arial" w:cs="Arial"/>
          <w:sz w:val="24"/>
          <w:szCs w:val="24"/>
          <w:lang w:val="es-MX"/>
        </w:rPr>
        <w:t>“</w:t>
      </w:r>
      <w:r w:rsidR="00AC79D2" w:rsidRPr="009039C8">
        <w:rPr>
          <w:rFonts w:ascii="Arial" w:hAnsi="Arial" w:cs="Arial"/>
          <w:sz w:val="24"/>
          <w:szCs w:val="24"/>
          <w:lang w:val="es-MX"/>
        </w:rPr>
        <w:t>Gaceta del Gobierno</w:t>
      </w:r>
      <w:r w:rsidR="00AC79D2">
        <w:rPr>
          <w:rFonts w:ascii="Arial" w:hAnsi="Arial" w:cs="Arial"/>
          <w:sz w:val="24"/>
          <w:szCs w:val="24"/>
          <w:lang w:val="es-MX"/>
        </w:rPr>
        <w:t>”</w:t>
      </w:r>
      <w:r w:rsidR="00AC79D2" w:rsidRPr="009039C8">
        <w:rPr>
          <w:rFonts w:ascii="Arial" w:hAnsi="Arial" w:cs="Arial"/>
          <w:sz w:val="24"/>
          <w:szCs w:val="24"/>
          <w:lang w:val="es-MX"/>
        </w:rPr>
        <w:t>, el Acuerdo por el que se emite</w:t>
      </w:r>
      <w:r w:rsidR="009B6256">
        <w:rPr>
          <w:rFonts w:ascii="Arial" w:hAnsi="Arial" w:cs="Arial"/>
          <w:sz w:val="24"/>
          <w:szCs w:val="24"/>
          <w:lang w:val="es-MX"/>
        </w:rPr>
        <w:t>n</w:t>
      </w:r>
      <w:r w:rsidR="00AC79D2" w:rsidRPr="009039C8">
        <w:rPr>
          <w:rFonts w:ascii="Arial" w:hAnsi="Arial" w:cs="Arial"/>
          <w:sz w:val="24"/>
          <w:szCs w:val="24"/>
          <w:lang w:val="es-MX"/>
        </w:rPr>
        <w:t xml:space="preserve"> </w:t>
      </w:r>
      <w:r w:rsidR="00AC79D2">
        <w:rPr>
          <w:rFonts w:ascii="Arial" w:hAnsi="Arial" w:cs="Arial"/>
          <w:sz w:val="24"/>
          <w:szCs w:val="24"/>
          <w:lang w:val="es-MX"/>
        </w:rPr>
        <w:t>los Lineamientos Generales para la Integración, Organización, Atribuciones y Funcionamiento de los Comités de Ética y Prevención de Conflicto de Intereses del Poder Legislativo del Estado Libre y Soberano de México</w:t>
      </w:r>
      <w:r w:rsidR="009039C8" w:rsidRPr="009039C8">
        <w:rPr>
          <w:rFonts w:ascii="Arial" w:hAnsi="Arial" w:cs="Arial"/>
          <w:sz w:val="24"/>
          <w:szCs w:val="24"/>
          <w:lang w:val="es-MX"/>
        </w:rPr>
        <w:t>, el cual menciona que la</w:t>
      </w:r>
      <w:r w:rsidR="00AC79D2">
        <w:rPr>
          <w:rFonts w:ascii="Arial" w:hAnsi="Arial" w:cs="Arial"/>
          <w:sz w:val="24"/>
          <w:szCs w:val="24"/>
          <w:lang w:val="es-MX"/>
        </w:rPr>
        <w:t xml:space="preserve"> Legislatura y la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s Dependencias </w:t>
      </w:r>
      <w:r w:rsidR="0016182B">
        <w:rPr>
          <w:rFonts w:ascii="Arial" w:hAnsi="Arial" w:cs="Arial"/>
          <w:sz w:val="24"/>
          <w:szCs w:val="24"/>
          <w:lang w:val="es-MX"/>
        </w:rPr>
        <w:t xml:space="preserve">del Poder Legislativo del Estado México, </w:t>
      </w:r>
      <w:r w:rsidR="009039C8" w:rsidRPr="009039C8">
        <w:rPr>
          <w:rFonts w:ascii="Arial" w:hAnsi="Arial" w:cs="Arial"/>
          <w:sz w:val="24"/>
          <w:szCs w:val="24"/>
          <w:lang w:val="es-MX"/>
        </w:rPr>
        <w:t>debe</w:t>
      </w:r>
      <w:r w:rsidR="0016182B">
        <w:rPr>
          <w:rFonts w:ascii="Arial" w:hAnsi="Arial" w:cs="Arial"/>
          <w:sz w:val="24"/>
          <w:szCs w:val="24"/>
          <w:lang w:val="es-MX"/>
        </w:rPr>
        <w:t>n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 contar con </w:t>
      </w:r>
      <w:r w:rsidR="0016182B">
        <w:rPr>
          <w:rFonts w:ascii="Arial" w:hAnsi="Arial" w:cs="Arial"/>
          <w:sz w:val="24"/>
          <w:szCs w:val="24"/>
          <w:lang w:val="es-MX"/>
        </w:rPr>
        <w:t xml:space="preserve">un </w:t>
      </w:r>
      <w:r w:rsidR="009039C8" w:rsidRPr="009039C8">
        <w:rPr>
          <w:rFonts w:ascii="Arial" w:hAnsi="Arial" w:cs="Arial"/>
          <w:sz w:val="24"/>
          <w:szCs w:val="24"/>
          <w:lang w:val="es-MX"/>
        </w:rPr>
        <w:t>Comité</w:t>
      </w:r>
      <w:r w:rsidR="0016182B">
        <w:rPr>
          <w:rFonts w:ascii="Arial" w:hAnsi="Arial" w:cs="Arial"/>
          <w:sz w:val="24"/>
          <w:szCs w:val="24"/>
          <w:lang w:val="es-MX"/>
        </w:rPr>
        <w:t xml:space="preserve"> de Ética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 w:rsidR="0016182B" w:rsidRPr="0016182B">
        <w:rPr>
          <w:rFonts w:ascii="Arial" w:hAnsi="Arial" w:cs="Arial"/>
          <w:sz w:val="24"/>
          <w:szCs w:val="24"/>
          <w:lang w:val="es-MX"/>
        </w:rPr>
        <w:t>que propicie la integridad de los servidores públicos, que orienten su desempeño y que implementen acciones permanentes que favorezcan su comportamiento ético en beneficio del interés público</w:t>
      </w:r>
      <w:r w:rsidR="00BE1A5C">
        <w:rPr>
          <w:rFonts w:ascii="Arial" w:hAnsi="Arial" w:cs="Arial"/>
          <w:sz w:val="24"/>
          <w:szCs w:val="24"/>
          <w:lang w:val="es-MX"/>
        </w:rPr>
        <w:t>.</w:t>
      </w:r>
    </w:p>
    <w:p w14:paraId="3EF1D54D" w14:textId="77777777" w:rsidR="00BE1A5C" w:rsidRPr="009039C8" w:rsidRDefault="00BE1A5C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E9D3CC4" w14:textId="412554E2" w:rsidR="00BE1A5C" w:rsidRPr="00BE1A5C" w:rsidRDefault="009B6256" w:rsidP="00BE1A5C">
      <w:pPr>
        <w:pStyle w:val="Prrafodelista"/>
        <w:numPr>
          <w:ilvl w:val="1"/>
          <w:numId w:val="3"/>
        </w:num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BE1A5C" w:rsidRPr="00BE1A5C">
        <w:rPr>
          <w:rFonts w:ascii="Arial" w:hAnsi="Arial" w:cs="Arial"/>
          <w:b/>
          <w:sz w:val="24"/>
          <w:szCs w:val="24"/>
          <w:lang w:val="es-MX"/>
        </w:rPr>
        <w:t>Designación de integrantes del Comité de Ética por el periodo de 2021-2023</w:t>
      </w:r>
    </w:p>
    <w:p w14:paraId="689D31C2" w14:textId="77777777" w:rsidR="00D75E96" w:rsidRDefault="00D75E96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2421FB6" w14:textId="4BFC68F7" w:rsidR="009039C8" w:rsidRPr="009039C8" w:rsidRDefault="00BE1A5C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Refirió </w:t>
      </w:r>
      <w:r w:rsidR="007E1A6A">
        <w:rPr>
          <w:rFonts w:ascii="Arial" w:hAnsi="Arial" w:cs="Arial"/>
          <w:sz w:val="24"/>
          <w:szCs w:val="24"/>
          <w:lang w:val="es-MX"/>
        </w:rPr>
        <w:t>Jorge Bernáldez Aguilar</w:t>
      </w:r>
      <w:r>
        <w:rPr>
          <w:rFonts w:ascii="Arial" w:hAnsi="Arial" w:cs="Arial"/>
          <w:sz w:val="24"/>
          <w:szCs w:val="24"/>
          <w:lang w:val="es-MX"/>
        </w:rPr>
        <w:t xml:space="preserve">, </w:t>
      </w:r>
      <w:proofErr w:type="gramStart"/>
      <w:r>
        <w:rPr>
          <w:rFonts w:ascii="Arial" w:hAnsi="Arial" w:cs="Arial"/>
          <w:sz w:val="24"/>
          <w:szCs w:val="24"/>
          <w:lang w:val="es-MX"/>
        </w:rPr>
        <w:t>q</w:t>
      </w:r>
      <w:r w:rsidR="0016182B">
        <w:rPr>
          <w:rFonts w:ascii="Arial" w:hAnsi="Arial" w:cs="Arial"/>
          <w:sz w:val="24"/>
          <w:szCs w:val="24"/>
          <w:lang w:val="es-MX"/>
        </w:rPr>
        <w:t>ue</w:t>
      </w:r>
      <w:proofErr w:type="gramEnd"/>
      <w:r w:rsidR="0016182B">
        <w:rPr>
          <w:rFonts w:ascii="Arial" w:hAnsi="Arial" w:cs="Arial"/>
          <w:sz w:val="24"/>
          <w:szCs w:val="24"/>
          <w:lang w:val="es-MX"/>
        </w:rPr>
        <w:t xml:space="preserve"> 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de conformidad con los </w:t>
      </w:r>
      <w:r w:rsidR="0016182B">
        <w:rPr>
          <w:rFonts w:ascii="Arial" w:hAnsi="Arial" w:cs="Arial"/>
          <w:sz w:val="24"/>
          <w:szCs w:val="24"/>
          <w:lang w:val="es-MX"/>
        </w:rPr>
        <w:t>Lineamientos Generales para la Integración, Organización, Atribuciones y Funcionamiento de los Comités de Ética y Prevención de Conflicto de Intereses del Poder Legislativo del Estado Libre y Soberano de México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es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 necesario </w:t>
      </w:r>
      <w:r>
        <w:rPr>
          <w:rFonts w:ascii="Arial" w:hAnsi="Arial" w:cs="Arial"/>
          <w:sz w:val="24"/>
          <w:szCs w:val="24"/>
          <w:lang w:val="es-MX"/>
        </w:rPr>
        <w:t>dar cumplimiento a la norma referida con l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a </w:t>
      </w:r>
      <w:r w:rsidR="0016182B" w:rsidRPr="009039C8">
        <w:rPr>
          <w:rFonts w:ascii="Arial" w:hAnsi="Arial" w:cs="Arial"/>
          <w:sz w:val="24"/>
          <w:szCs w:val="24"/>
          <w:lang w:val="es-MX"/>
        </w:rPr>
        <w:t>instalación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 de este órgano colegiado.</w:t>
      </w:r>
    </w:p>
    <w:p w14:paraId="4BDF855B" w14:textId="10C320FF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8958A25" w14:textId="7E371FF3" w:rsidR="00BE1A5C" w:rsidRDefault="00BE1A5C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Por lo que, como resultado del proceso de elección realizado de manera electrónica a través del portal informativo www.osfem.gob.mx INTRANET</w:t>
      </w:r>
      <w:r w:rsidR="009039C8"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los servidores públicos del Órgano Superior eligieron a los integrantes del Comité de Ética, quedando de la forma siguiente:</w:t>
      </w:r>
    </w:p>
    <w:p w14:paraId="2DD69DD5" w14:textId="77777777" w:rsidR="00BE1A5C" w:rsidRDefault="00BE1A5C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806"/>
        <w:gridCol w:w="4833"/>
      </w:tblGrid>
      <w:tr w:rsidR="00BE1A5C" w:rsidRPr="00D53BB1" w14:paraId="7659BC10" w14:textId="77777777" w:rsidTr="00D53BB1">
        <w:tc>
          <w:tcPr>
            <w:tcW w:w="4806" w:type="dxa"/>
            <w:shd w:val="clear" w:color="auto" w:fill="D9D9D9" w:themeFill="background1" w:themeFillShade="D9"/>
            <w:vAlign w:val="center"/>
          </w:tcPr>
          <w:p w14:paraId="69D2154E" w14:textId="5706AC48" w:rsidR="00BE1A5C" w:rsidRPr="00D53BB1" w:rsidRDefault="00BE1A5C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3B8848B3" w14:textId="360C2E3C" w:rsidR="00BE1A5C" w:rsidRPr="00D53BB1" w:rsidRDefault="00BE1A5C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</w:t>
            </w:r>
          </w:p>
        </w:tc>
      </w:tr>
      <w:tr w:rsidR="00D53BB1" w14:paraId="7E9DCF87" w14:textId="77777777" w:rsidTr="00D53BB1">
        <w:tc>
          <w:tcPr>
            <w:tcW w:w="4806" w:type="dxa"/>
            <w:vAlign w:val="center"/>
          </w:tcPr>
          <w:p w14:paraId="634E7E20" w14:textId="1F5CF4E1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Director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(a)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5549786D" w14:textId="4F083276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Simón Reyes Ramos</w:t>
            </w:r>
          </w:p>
        </w:tc>
      </w:tr>
      <w:tr w:rsidR="00D53BB1" w14:paraId="1899366E" w14:textId="77777777" w:rsidTr="00D53BB1">
        <w:tc>
          <w:tcPr>
            <w:tcW w:w="4806" w:type="dxa"/>
            <w:vAlign w:val="center"/>
          </w:tcPr>
          <w:p w14:paraId="072F5765" w14:textId="27357E97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3E388027" w14:textId="5D889987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Rogelio de La Luz López</w:t>
            </w:r>
          </w:p>
        </w:tc>
      </w:tr>
      <w:tr w:rsidR="00D53BB1" w14:paraId="1279419B" w14:textId="77777777" w:rsidTr="00D53BB1">
        <w:tc>
          <w:tcPr>
            <w:tcW w:w="4806" w:type="dxa"/>
            <w:vAlign w:val="center"/>
          </w:tcPr>
          <w:p w14:paraId="48C9E0C5" w14:textId="55182004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03C0B1FF" w14:textId="21037F4C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Lorena Reyes Mendoza</w:t>
            </w:r>
          </w:p>
        </w:tc>
      </w:tr>
      <w:tr w:rsidR="00D53BB1" w14:paraId="7C3CD38D" w14:textId="77777777" w:rsidTr="00D53BB1">
        <w:tc>
          <w:tcPr>
            <w:tcW w:w="4806" w:type="dxa"/>
            <w:vAlign w:val="center"/>
          </w:tcPr>
          <w:p w14:paraId="50D6931A" w14:textId="4692BF72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Coordinador Administrativo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52D62456" w14:textId="78E581A1" w:rsidR="00D53BB1" w:rsidRDefault="007E1A6A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E1A6A">
              <w:rPr>
                <w:rFonts w:ascii="Arial" w:hAnsi="Arial" w:cs="Arial"/>
                <w:sz w:val="24"/>
                <w:szCs w:val="24"/>
                <w:lang w:val="es-MX"/>
              </w:rPr>
              <w:t>Virginia Edith López Reyes</w:t>
            </w:r>
          </w:p>
        </w:tc>
      </w:tr>
      <w:tr w:rsidR="00D53BB1" w14:paraId="03DDEF94" w14:textId="77777777" w:rsidTr="00D53BB1">
        <w:tc>
          <w:tcPr>
            <w:tcW w:w="4806" w:type="dxa"/>
            <w:vAlign w:val="center"/>
          </w:tcPr>
          <w:p w14:paraId="448CC008" w14:textId="53FA1092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66AFDDD4" w14:textId="2F7D52D5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Alejandro </w:t>
            </w:r>
            <w:r w:rsidR="001F1C47">
              <w:rPr>
                <w:rFonts w:ascii="Arial" w:hAnsi="Arial" w:cs="Arial"/>
                <w:sz w:val="24"/>
                <w:szCs w:val="24"/>
                <w:lang w:val="es-MX"/>
              </w:rPr>
              <w:t xml:space="preserve">Ulises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Alfaro Mora</w:t>
            </w:r>
          </w:p>
        </w:tc>
      </w:tr>
      <w:tr w:rsidR="00D53BB1" w14:paraId="3B0F5A44" w14:textId="77777777" w:rsidTr="00D53BB1">
        <w:tc>
          <w:tcPr>
            <w:tcW w:w="4806" w:type="dxa"/>
            <w:vAlign w:val="center"/>
          </w:tcPr>
          <w:p w14:paraId="77DB1FC2" w14:textId="07FBEA04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2C5E5C80" w14:textId="5EC77122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Martha Alicia Ortega Villa</w:t>
            </w:r>
          </w:p>
        </w:tc>
      </w:tr>
      <w:tr w:rsidR="00D53BB1" w14:paraId="7E1196E2" w14:textId="77777777" w:rsidTr="00D53BB1">
        <w:tc>
          <w:tcPr>
            <w:tcW w:w="4806" w:type="dxa"/>
            <w:vAlign w:val="center"/>
          </w:tcPr>
          <w:p w14:paraId="0BA95CC1" w14:textId="664D43C3" w:rsidR="00D53BB1" w:rsidRDefault="004D7340" w:rsidP="00D53B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="00D53BB1"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 w:rsidR="00D53BB1"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="00D53BB1"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7B581B05" w14:textId="4C01B4B0" w:rsidR="00D53BB1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Ángela Jardón Osorio</w:t>
            </w:r>
          </w:p>
        </w:tc>
      </w:tr>
    </w:tbl>
    <w:p w14:paraId="2CB665D0" w14:textId="3C4DA081" w:rsidR="00D53BB1" w:rsidRDefault="00D53BB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C6CA983" w14:textId="77777777" w:rsidR="00D53BB1" w:rsidRDefault="00D53BB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5CB4466" w14:textId="41DC85D8" w:rsidR="00D53BB1" w:rsidRDefault="004D7340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Por lo que, atendiendo al artículo Décimo de los </w:t>
      </w:r>
      <w:r w:rsidRPr="004D7340">
        <w:rPr>
          <w:rFonts w:ascii="Arial" w:hAnsi="Arial" w:cs="Arial"/>
          <w:sz w:val="24"/>
          <w:szCs w:val="24"/>
          <w:lang w:val="es-MX"/>
        </w:rPr>
        <w:t>Lineamientos Generales para la Integración, Organización, Atribuciones y Funcionamiento de los Comités de Ética y Prevención de Conflicto de Intereses del Poder Legislativo del Estado Libre y Soberano de México</w:t>
      </w:r>
      <w:r>
        <w:rPr>
          <w:rFonts w:ascii="Arial" w:hAnsi="Arial" w:cs="Arial"/>
          <w:sz w:val="24"/>
          <w:szCs w:val="24"/>
          <w:lang w:val="es-MX"/>
        </w:rPr>
        <w:t xml:space="preserve">, en </w:t>
      </w:r>
      <w:proofErr w:type="gramStart"/>
      <w:r>
        <w:rPr>
          <w:rFonts w:ascii="Arial" w:hAnsi="Arial" w:cs="Arial"/>
          <w:sz w:val="24"/>
          <w:szCs w:val="24"/>
          <w:lang w:val="es-MX"/>
        </w:rPr>
        <w:t>def</w:t>
      </w:r>
      <w:r w:rsidR="009B6256">
        <w:rPr>
          <w:rFonts w:ascii="Arial" w:hAnsi="Arial" w:cs="Arial"/>
          <w:sz w:val="24"/>
          <w:szCs w:val="24"/>
          <w:lang w:val="es-MX"/>
        </w:rPr>
        <w:t>initiva</w:t>
      </w:r>
      <w:proofErr w:type="gramEnd"/>
      <w:r w:rsidR="009B6256">
        <w:rPr>
          <w:rFonts w:ascii="Arial" w:hAnsi="Arial" w:cs="Arial"/>
          <w:sz w:val="24"/>
          <w:szCs w:val="24"/>
          <w:lang w:val="es-MX"/>
        </w:rPr>
        <w:t xml:space="preserve"> el Comité de Ética del Ó</w:t>
      </w:r>
      <w:r>
        <w:rPr>
          <w:rFonts w:ascii="Arial" w:hAnsi="Arial" w:cs="Arial"/>
          <w:sz w:val="24"/>
          <w:szCs w:val="24"/>
          <w:lang w:val="es-MX"/>
        </w:rPr>
        <w:t>rgano Superior de Fiscalización, queda integrado de la forma siguiente:</w:t>
      </w:r>
    </w:p>
    <w:p w14:paraId="22435B86" w14:textId="77777777" w:rsidR="004D7340" w:rsidRDefault="004D7340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4806"/>
        <w:gridCol w:w="4833"/>
      </w:tblGrid>
      <w:tr w:rsidR="004D7340" w:rsidRPr="00D53BB1" w14:paraId="64B1F105" w14:textId="77777777" w:rsidTr="00B854B7">
        <w:tc>
          <w:tcPr>
            <w:tcW w:w="4806" w:type="dxa"/>
            <w:shd w:val="clear" w:color="auto" w:fill="D9D9D9" w:themeFill="background1" w:themeFillShade="D9"/>
            <w:vAlign w:val="center"/>
          </w:tcPr>
          <w:p w14:paraId="5AB6FFF3" w14:textId="77777777" w:rsidR="004D7340" w:rsidRPr="00D53BB1" w:rsidRDefault="004D7340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4833" w:type="dxa"/>
            <w:shd w:val="clear" w:color="auto" w:fill="D9D9D9" w:themeFill="background1" w:themeFillShade="D9"/>
            <w:vAlign w:val="center"/>
          </w:tcPr>
          <w:p w14:paraId="3985FFC5" w14:textId="77777777" w:rsidR="004D7340" w:rsidRPr="00D53BB1" w:rsidRDefault="004D7340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</w:t>
            </w:r>
          </w:p>
        </w:tc>
      </w:tr>
      <w:tr w:rsidR="004D7340" w14:paraId="3E17D897" w14:textId="77777777" w:rsidTr="00B854B7">
        <w:tc>
          <w:tcPr>
            <w:tcW w:w="4806" w:type="dxa"/>
            <w:vAlign w:val="center"/>
          </w:tcPr>
          <w:p w14:paraId="19783F76" w14:textId="77777777" w:rsidR="004D7340" w:rsidRDefault="004D7340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Presidenta del Comité</w:t>
            </w:r>
          </w:p>
        </w:tc>
        <w:tc>
          <w:tcPr>
            <w:tcW w:w="4833" w:type="dxa"/>
            <w:vAlign w:val="center"/>
          </w:tcPr>
          <w:p w14:paraId="352741E6" w14:textId="77777777" w:rsidR="004D7340" w:rsidRDefault="004D7340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Miroslava Carrillo Martínez, Auditora Superior del Órgano Superior de Fiscalización.</w:t>
            </w:r>
          </w:p>
        </w:tc>
      </w:tr>
      <w:tr w:rsidR="004D7340" w14:paraId="3863A092" w14:textId="77777777" w:rsidTr="00B854B7">
        <w:tc>
          <w:tcPr>
            <w:tcW w:w="4806" w:type="dxa"/>
            <w:vAlign w:val="center"/>
          </w:tcPr>
          <w:p w14:paraId="33DCF000" w14:textId="77777777" w:rsidR="004D7340" w:rsidRDefault="004D7340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Secretari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o(a)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 xml:space="preserve"> Técnic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o(a)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3DEFECFE" w14:textId="2010F6D0" w:rsidR="004D7340" w:rsidRDefault="007E1A6A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Jorge Bernáldez Aguilar</w:t>
            </w:r>
          </w:p>
        </w:tc>
      </w:tr>
      <w:tr w:rsidR="007E1A6A" w14:paraId="1BBDF32A" w14:textId="77777777" w:rsidTr="00B854B7">
        <w:tc>
          <w:tcPr>
            <w:tcW w:w="4806" w:type="dxa"/>
            <w:vAlign w:val="center"/>
          </w:tcPr>
          <w:p w14:paraId="6113C1C7" w14:textId="15BD1F6E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Director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(a)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4DFDC6BC" w14:textId="4B47CD8F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Simón Reyes Ramos</w:t>
            </w:r>
          </w:p>
        </w:tc>
      </w:tr>
      <w:tr w:rsidR="007E1A6A" w14:paraId="799745A5" w14:textId="77777777" w:rsidTr="00B854B7">
        <w:tc>
          <w:tcPr>
            <w:tcW w:w="4806" w:type="dxa"/>
            <w:vAlign w:val="center"/>
          </w:tcPr>
          <w:p w14:paraId="61265611" w14:textId="1C03A502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16C0B2C7" w14:textId="1CA5BD32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Rogelio de La Luz López</w:t>
            </w:r>
          </w:p>
        </w:tc>
      </w:tr>
      <w:tr w:rsidR="007E1A6A" w14:paraId="31E34D66" w14:textId="77777777" w:rsidTr="00B854B7">
        <w:tc>
          <w:tcPr>
            <w:tcW w:w="4806" w:type="dxa"/>
            <w:vAlign w:val="center"/>
          </w:tcPr>
          <w:p w14:paraId="3B57C47A" w14:textId="2A8066C7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311947C6" w14:textId="1D57DD44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Lorena Reyes Mendoza</w:t>
            </w:r>
          </w:p>
        </w:tc>
      </w:tr>
      <w:tr w:rsidR="007E1A6A" w14:paraId="20AC9E53" w14:textId="77777777" w:rsidTr="00B854B7">
        <w:tc>
          <w:tcPr>
            <w:tcW w:w="4806" w:type="dxa"/>
            <w:vAlign w:val="center"/>
          </w:tcPr>
          <w:p w14:paraId="781D0D0E" w14:textId="0DFFD82A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Coordinador Administrativo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0D8ACB79" w14:textId="4ED032B9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7E1A6A">
              <w:rPr>
                <w:rFonts w:ascii="Arial" w:hAnsi="Arial" w:cs="Arial"/>
                <w:sz w:val="24"/>
                <w:szCs w:val="24"/>
                <w:lang w:val="es-MX"/>
              </w:rPr>
              <w:t>Virginia Edith López Reyes</w:t>
            </w:r>
          </w:p>
        </w:tc>
      </w:tr>
      <w:tr w:rsidR="007E1A6A" w14:paraId="0C593489" w14:textId="77777777" w:rsidTr="00B854B7">
        <w:tc>
          <w:tcPr>
            <w:tcW w:w="4806" w:type="dxa"/>
            <w:vAlign w:val="center"/>
          </w:tcPr>
          <w:p w14:paraId="1942A6ED" w14:textId="4AC2BFFA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2D0AA498" w14:textId="5492E3D9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Alejandro </w:t>
            </w:r>
            <w:r w:rsidR="001F1C47">
              <w:rPr>
                <w:rFonts w:ascii="Arial" w:hAnsi="Arial" w:cs="Arial"/>
                <w:sz w:val="24"/>
                <w:szCs w:val="24"/>
                <w:lang w:val="es-MX"/>
              </w:rPr>
              <w:t xml:space="preserve">Ulises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Alfaro Mora</w:t>
            </w:r>
          </w:p>
        </w:tc>
      </w:tr>
      <w:tr w:rsidR="007E1A6A" w14:paraId="1DA5CB7A" w14:textId="77777777" w:rsidTr="00B854B7">
        <w:tc>
          <w:tcPr>
            <w:tcW w:w="4806" w:type="dxa"/>
            <w:vAlign w:val="center"/>
          </w:tcPr>
          <w:p w14:paraId="55413306" w14:textId="710CB6FC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414F636B" w14:textId="644F97E6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Martha Alicia Ortega Villa</w:t>
            </w:r>
          </w:p>
        </w:tc>
      </w:tr>
      <w:tr w:rsidR="007E1A6A" w14:paraId="02DF25B5" w14:textId="77777777" w:rsidTr="00B854B7">
        <w:tc>
          <w:tcPr>
            <w:tcW w:w="4806" w:type="dxa"/>
            <w:vAlign w:val="center"/>
          </w:tcPr>
          <w:p w14:paraId="7C7BC55C" w14:textId="71E5D6F3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4833" w:type="dxa"/>
            <w:vAlign w:val="center"/>
          </w:tcPr>
          <w:p w14:paraId="334F438C" w14:textId="5C833C80" w:rsidR="007E1A6A" w:rsidRDefault="007E1A6A" w:rsidP="007E1A6A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Ángela Jardón Osorio</w:t>
            </w:r>
          </w:p>
        </w:tc>
      </w:tr>
    </w:tbl>
    <w:p w14:paraId="36CBD95C" w14:textId="77777777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0B865D64" w14:textId="17683DBD" w:rsidR="002D775A" w:rsidRDefault="002D775A" w:rsidP="002D775A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Acto seguido </w:t>
      </w:r>
      <w:r w:rsidR="007E1A6A">
        <w:rPr>
          <w:rFonts w:ascii="Arial" w:hAnsi="Arial" w:cs="Arial"/>
          <w:sz w:val="24"/>
          <w:szCs w:val="24"/>
          <w:lang w:val="es-MX"/>
        </w:rPr>
        <w:t>Jorge Bernáldez Aguilar</w:t>
      </w:r>
      <w:r>
        <w:rPr>
          <w:rFonts w:ascii="Arial" w:hAnsi="Arial" w:cs="Arial"/>
          <w:sz w:val="24"/>
          <w:szCs w:val="24"/>
          <w:lang w:val="es-MX"/>
        </w:rPr>
        <w:t xml:space="preserve">, solicitó a los asistentes informar algún conflicto de intereses o </w:t>
      </w:r>
      <w:r w:rsidR="00524DB1">
        <w:rPr>
          <w:rFonts w:ascii="Arial" w:hAnsi="Arial" w:cs="Arial"/>
          <w:sz w:val="24"/>
          <w:szCs w:val="24"/>
          <w:lang w:val="es-MX"/>
        </w:rPr>
        <w:t>el posible conflicto de intereses para participar en el órgano colegiado</w:t>
      </w:r>
      <w:r w:rsidRPr="002957F3">
        <w:rPr>
          <w:rFonts w:ascii="Arial" w:hAnsi="Arial" w:cs="Arial"/>
          <w:sz w:val="24"/>
          <w:szCs w:val="24"/>
          <w:lang w:val="es-MX"/>
        </w:rPr>
        <w:t>, sin que existiera manifestación al respecto.</w:t>
      </w:r>
    </w:p>
    <w:p w14:paraId="3CB97D3A" w14:textId="77777777" w:rsidR="002D775A" w:rsidRDefault="002D775A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55E683A" w14:textId="3DFD4165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 xml:space="preserve">En este sentido, </w:t>
      </w:r>
      <w:r w:rsidR="002C65E3">
        <w:rPr>
          <w:rFonts w:ascii="Arial" w:hAnsi="Arial" w:cs="Arial"/>
          <w:sz w:val="24"/>
          <w:szCs w:val="24"/>
          <w:lang w:val="es-MX"/>
        </w:rPr>
        <w:t>Miroslava Carrillo Martínez,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proced</w:t>
      </w:r>
      <w:r w:rsidR="002C65E3">
        <w:rPr>
          <w:rFonts w:ascii="Arial" w:hAnsi="Arial" w:cs="Arial"/>
          <w:sz w:val="24"/>
          <w:szCs w:val="24"/>
          <w:lang w:val="es-MX"/>
        </w:rPr>
        <w:t>e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a instalar formalmente el Comité de Ética </w:t>
      </w:r>
      <w:r w:rsidR="002C65E3">
        <w:rPr>
          <w:rFonts w:ascii="Arial" w:hAnsi="Arial" w:cs="Arial"/>
          <w:sz w:val="24"/>
          <w:szCs w:val="24"/>
          <w:lang w:val="es-MX"/>
        </w:rPr>
        <w:t>del Órgano Superior de Fiscalización del Estado de México</w:t>
      </w:r>
      <w:r w:rsidRPr="009039C8">
        <w:rPr>
          <w:rFonts w:ascii="Arial" w:hAnsi="Arial" w:cs="Arial"/>
          <w:sz w:val="24"/>
          <w:szCs w:val="24"/>
          <w:lang w:val="es-MX"/>
        </w:rPr>
        <w:t>, al tenor de la protesta</w:t>
      </w:r>
      <w:r w:rsidR="002C65E3" w:rsidRPr="002C65E3">
        <w:rPr>
          <w:rFonts w:ascii="Arial" w:hAnsi="Arial" w:cs="Arial"/>
          <w:sz w:val="24"/>
          <w:szCs w:val="24"/>
          <w:lang w:val="es-MX"/>
        </w:rPr>
        <w:t xml:space="preserve"> </w:t>
      </w:r>
      <w:r w:rsidR="002C65E3" w:rsidRPr="009039C8">
        <w:rPr>
          <w:rFonts w:ascii="Arial" w:hAnsi="Arial" w:cs="Arial"/>
          <w:sz w:val="24"/>
          <w:szCs w:val="24"/>
          <w:lang w:val="es-MX"/>
        </w:rPr>
        <w:t>siguiente</w:t>
      </w:r>
      <w:r w:rsidRPr="009039C8">
        <w:rPr>
          <w:rFonts w:ascii="Arial" w:hAnsi="Arial" w:cs="Arial"/>
          <w:sz w:val="24"/>
          <w:szCs w:val="24"/>
          <w:lang w:val="es-MX"/>
        </w:rPr>
        <w:t>:</w:t>
      </w:r>
    </w:p>
    <w:p w14:paraId="51D14FB0" w14:textId="77777777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2C43696F" w14:textId="5A14F3EE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 xml:space="preserve">"¿Protestan guardar y hacer guardar lo dispuesto por el </w:t>
      </w:r>
      <w:r w:rsidR="002C65E3">
        <w:rPr>
          <w:rFonts w:ascii="Arial" w:hAnsi="Arial" w:cs="Arial"/>
          <w:sz w:val="24"/>
          <w:szCs w:val="24"/>
          <w:lang w:val="es-MX"/>
        </w:rPr>
        <w:t>Código de Ética y Conducta del Poder Legislativo del Estado de México</w:t>
      </w:r>
      <w:r w:rsidRPr="009039C8">
        <w:rPr>
          <w:rFonts w:ascii="Arial" w:hAnsi="Arial" w:cs="Arial"/>
          <w:sz w:val="24"/>
          <w:szCs w:val="24"/>
          <w:lang w:val="es-MX"/>
        </w:rPr>
        <w:t>, el Acuerdo por el que se emiten</w:t>
      </w:r>
      <w:r w:rsidR="002C65E3">
        <w:rPr>
          <w:rFonts w:ascii="Arial" w:hAnsi="Arial" w:cs="Arial"/>
          <w:sz w:val="24"/>
          <w:szCs w:val="24"/>
          <w:lang w:val="es-MX"/>
        </w:rPr>
        <w:t xml:space="preserve"> los Lineamientos Generales para la Integración, Organización, Atribuciones y Funcionamiento de los Comités de Ética y Prevención de Conflicto de Intereses del Poder Legislativo del Estado Libre y Soberano de México</w:t>
      </w:r>
      <w:r w:rsidRPr="009039C8">
        <w:rPr>
          <w:rFonts w:ascii="Arial" w:hAnsi="Arial" w:cs="Arial"/>
          <w:sz w:val="24"/>
          <w:szCs w:val="24"/>
          <w:lang w:val="es-MX"/>
        </w:rPr>
        <w:t>, así como</w:t>
      </w:r>
      <w:r w:rsidR="002C65E3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promover y conducirse bajo </w:t>
      </w:r>
      <w:r w:rsidR="002C65E3">
        <w:rPr>
          <w:rFonts w:ascii="Arial" w:hAnsi="Arial" w:cs="Arial"/>
          <w:sz w:val="24"/>
          <w:szCs w:val="24"/>
          <w:lang w:val="es-MX"/>
        </w:rPr>
        <w:t>l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os principios, valores y reglas de integridad establecidas en </w:t>
      </w:r>
      <w:r w:rsidR="002C65E3">
        <w:rPr>
          <w:rFonts w:ascii="Arial" w:hAnsi="Arial" w:cs="Arial"/>
          <w:sz w:val="24"/>
          <w:szCs w:val="24"/>
          <w:lang w:val="es-MX"/>
        </w:rPr>
        <w:t>l</w:t>
      </w:r>
      <w:r w:rsidRPr="009039C8">
        <w:rPr>
          <w:rFonts w:ascii="Arial" w:hAnsi="Arial" w:cs="Arial"/>
          <w:sz w:val="24"/>
          <w:szCs w:val="24"/>
          <w:lang w:val="es-MX"/>
        </w:rPr>
        <w:t>os mismos?"</w:t>
      </w:r>
    </w:p>
    <w:p w14:paraId="67FB473F" w14:textId="77777777" w:rsidR="001F1C47" w:rsidRDefault="001F1C47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130910E" w14:textId="76925CB3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>A lo que todos respondieron</w:t>
      </w:r>
      <w:r w:rsidR="002C65E3">
        <w:rPr>
          <w:rFonts w:ascii="Arial" w:hAnsi="Arial" w:cs="Arial"/>
          <w:sz w:val="24"/>
          <w:szCs w:val="24"/>
          <w:lang w:val="es-MX"/>
        </w:rPr>
        <w:t xml:space="preserve"> </w:t>
      </w:r>
      <w:r w:rsidRPr="002C65E3">
        <w:rPr>
          <w:rFonts w:ascii="Arial" w:hAnsi="Arial" w:cs="Arial"/>
          <w:b/>
          <w:sz w:val="24"/>
          <w:szCs w:val="24"/>
          <w:lang w:val="es-MX"/>
        </w:rPr>
        <w:t>"SI PROTESTO"</w:t>
      </w:r>
      <w:r w:rsidRPr="009039C8">
        <w:rPr>
          <w:rFonts w:ascii="Arial" w:hAnsi="Arial" w:cs="Arial"/>
          <w:sz w:val="24"/>
          <w:szCs w:val="24"/>
          <w:lang w:val="es-MX"/>
        </w:rPr>
        <w:t>.</w:t>
      </w:r>
    </w:p>
    <w:p w14:paraId="2F39A41F" w14:textId="77777777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15A1187" w14:textId="2CDBF16A" w:rsidR="009039C8" w:rsidRPr="009039C8" w:rsidRDefault="009039C8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 xml:space="preserve">De esta manera </w:t>
      </w:r>
      <w:r w:rsidR="009B6256">
        <w:rPr>
          <w:rFonts w:ascii="Arial" w:hAnsi="Arial" w:cs="Arial"/>
          <w:sz w:val="24"/>
          <w:szCs w:val="24"/>
          <w:lang w:val="es-MX"/>
        </w:rPr>
        <w:t>queda instalado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formalmente el Comité de Ética</w:t>
      </w:r>
      <w:r w:rsidR="009B6256">
        <w:rPr>
          <w:rFonts w:ascii="Arial" w:hAnsi="Arial" w:cs="Arial"/>
          <w:sz w:val="24"/>
          <w:szCs w:val="24"/>
          <w:lang w:val="es-MX"/>
        </w:rPr>
        <w:t xml:space="preserve"> </w:t>
      </w:r>
      <w:r w:rsidR="009B6256" w:rsidRPr="009B6256">
        <w:rPr>
          <w:rFonts w:ascii="Arial" w:hAnsi="Arial" w:cs="Arial"/>
          <w:sz w:val="24"/>
          <w:szCs w:val="24"/>
          <w:lang w:val="es-MX"/>
        </w:rPr>
        <w:t>y de Prevención de Conflicto de Intereses</w:t>
      </w:r>
      <w:r w:rsidR="009B6256">
        <w:rPr>
          <w:rFonts w:ascii="Arial" w:hAnsi="Arial" w:cs="Arial"/>
          <w:sz w:val="24"/>
          <w:szCs w:val="24"/>
          <w:lang w:val="es-MX"/>
        </w:rPr>
        <w:t xml:space="preserve"> del Órgano Superior de Fiscalización del Estado de México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siendo las </w:t>
      </w:r>
      <w:r w:rsidR="002957F3">
        <w:rPr>
          <w:rFonts w:ascii="Arial" w:hAnsi="Arial" w:cs="Arial"/>
          <w:sz w:val="24"/>
          <w:szCs w:val="24"/>
          <w:lang w:val="es-MX"/>
        </w:rPr>
        <w:t>11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horas con </w:t>
      </w:r>
      <w:r w:rsidR="002957F3">
        <w:rPr>
          <w:rFonts w:ascii="Arial" w:hAnsi="Arial" w:cs="Arial"/>
          <w:sz w:val="24"/>
          <w:szCs w:val="24"/>
          <w:lang w:val="es-MX"/>
        </w:rPr>
        <w:t>50</w:t>
      </w:r>
      <w:r w:rsidR="002C65E3">
        <w:rPr>
          <w:rFonts w:ascii="Arial" w:hAnsi="Arial" w:cs="Arial"/>
          <w:sz w:val="24"/>
          <w:szCs w:val="24"/>
          <w:lang w:val="es-MX"/>
        </w:rPr>
        <w:t xml:space="preserve"> 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minutos del día </w:t>
      </w:r>
      <w:r w:rsidR="00524DB1">
        <w:rPr>
          <w:rFonts w:ascii="Arial" w:hAnsi="Arial" w:cs="Arial"/>
          <w:sz w:val="24"/>
          <w:szCs w:val="24"/>
          <w:lang w:val="es-MX"/>
        </w:rPr>
        <w:t>26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 de julio de 20</w:t>
      </w:r>
      <w:r w:rsidR="00524DB1">
        <w:rPr>
          <w:rFonts w:ascii="Arial" w:hAnsi="Arial" w:cs="Arial"/>
          <w:sz w:val="24"/>
          <w:szCs w:val="24"/>
          <w:lang w:val="es-MX"/>
        </w:rPr>
        <w:t>21</w:t>
      </w:r>
      <w:r w:rsidR="002957F3">
        <w:rPr>
          <w:rFonts w:ascii="Arial" w:hAnsi="Arial" w:cs="Arial"/>
          <w:sz w:val="24"/>
          <w:szCs w:val="24"/>
          <w:lang w:val="es-MX"/>
        </w:rPr>
        <w:t xml:space="preserve">, se toma el acuerdo número </w:t>
      </w:r>
      <w:r w:rsidR="001F1C47">
        <w:rPr>
          <w:rFonts w:ascii="Arial" w:hAnsi="Arial" w:cs="Arial"/>
          <w:sz w:val="24"/>
          <w:szCs w:val="24"/>
          <w:lang w:val="es-MX"/>
        </w:rPr>
        <w:t>CEPCI/I/ORD/2/2021</w:t>
      </w:r>
      <w:r w:rsidR="002D775A">
        <w:rPr>
          <w:rFonts w:ascii="Arial" w:hAnsi="Arial" w:cs="Arial"/>
          <w:sz w:val="24"/>
          <w:szCs w:val="24"/>
          <w:lang w:val="es-MX"/>
        </w:rPr>
        <w:t>.</w:t>
      </w:r>
    </w:p>
    <w:p w14:paraId="75AB9F4A" w14:textId="6BD32B3F" w:rsidR="00D75E96" w:rsidRDefault="00D75E96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426D0312" w14:textId="4BAFE17D" w:rsidR="00124BE9" w:rsidRPr="00124BE9" w:rsidRDefault="009B6256" w:rsidP="00124BE9">
      <w:pPr>
        <w:pStyle w:val="Prrafodelista"/>
        <w:numPr>
          <w:ilvl w:val="1"/>
          <w:numId w:val="3"/>
        </w:num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24BE9" w:rsidRPr="00124BE9">
        <w:rPr>
          <w:rFonts w:ascii="Arial" w:hAnsi="Arial" w:cs="Arial"/>
          <w:b/>
          <w:sz w:val="24"/>
          <w:szCs w:val="24"/>
          <w:lang w:val="es-MX"/>
        </w:rPr>
        <w:t>Difusión de los integrantes suplentes del Comité de Étic</w:t>
      </w:r>
      <w:r w:rsidR="00124BE9">
        <w:rPr>
          <w:rFonts w:ascii="Arial" w:hAnsi="Arial" w:cs="Arial"/>
          <w:b/>
          <w:sz w:val="24"/>
          <w:szCs w:val="24"/>
          <w:lang w:val="es-MX"/>
        </w:rPr>
        <w:t>a, para el periodo de 2021-2023</w:t>
      </w:r>
    </w:p>
    <w:p w14:paraId="79036B64" w14:textId="133BC1FC" w:rsidR="00D75E96" w:rsidRDefault="00D75E96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1DB3C5C7" w14:textId="66EAB8EF" w:rsidR="00124BE9" w:rsidRDefault="00124BE9" w:rsidP="00124BE9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Por lo que, como resultado del proceso de elección realizado de manera electrónica a través del portal informativo www.osfem.gob.mx INTRANET</w:t>
      </w:r>
      <w:r w:rsidRPr="009039C8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>los servidores públicos del Órgano Superior eligieron a los integrantes suplentes del Comité de Ética, de acuerdo a lo establecido en el artículo Décimo Segundo de los Lineamientos Generales para la Integración, Organización, Atribuciones y Funcionamiento de los Comités de Ética y Prevención de Conflicto de Intereses del Poder Legislativo del Estado Libre y Soberano de México, quedando de la forma siguiente:</w:t>
      </w:r>
    </w:p>
    <w:p w14:paraId="14B72B01" w14:textId="77777777" w:rsidR="00124BE9" w:rsidRDefault="00124BE9" w:rsidP="00124BE9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490"/>
        <w:gridCol w:w="2901"/>
        <w:gridCol w:w="3321"/>
      </w:tblGrid>
      <w:tr w:rsidR="00124BE9" w:rsidRPr="00D53BB1" w14:paraId="42662C32" w14:textId="77777777" w:rsidTr="00124BE9">
        <w:tc>
          <w:tcPr>
            <w:tcW w:w="3567" w:type="dxa"/>
            <w:shd w:val="clear" w:color="auto" w:fill="D9D9D9" w:themeFill="background1" w:themeFillShade="D9"/>
            <w:vAlign w:val="center"/>
          </w:tcPr>
          <w:p w14:paraId="51F97252" w14:textId="77777777" w:rsidR="00124BE9" w:rsidRPr="00D53BB1" w:rsidRDefault="00124BE9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2971" w:type="dxa"/>
            <w:shd w:val="clear" w:color="auto" w:fill="D9D9D9" w:themeFill="background1" w:themeFillShade="D9"/>
          </w:tcPr>
          <w:p w14:paraId="60024CAD" w14:textId="14DD099D" w:rsidR="00124BE9" w:rsidRPr="00D53BB1" w:rsidRDefault="00124BE9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DEL TITULAR</w:t>
            </w:r>
          </w:p>
        </w:tc>
        <w:tc>
          <w:tcPr>
            <w:tcW w:w="3400" w:type="dxa"/>
            <w:shd w:val="clear" w:color="auto" w:fill="D9D9D9" w:themeFill="background1" w:themeFillShade="D9"/>
            <w:vAlign w:val="center"/>
          </w:tcPr>
          <w:p w14:paraId="69A38D07" w14:textId="7EC67EAF" w:rsidR="00124BE9" w:rsidRPr="00D53BB1" w:rsidRDefault="00124BE9" w:rsidP="00B854B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D53BB1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</w:t>
            </w: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 DEL SUPLENTE</w:t>
            </w:r>
          </w:p>
        </w:tc>
      </w:tr>
      <w:tr w:rsidR="00524DB1" w14:paraId="146FFB31" w14:textId="77777777" w:rsidTr="00816925">
        <w:tc>
          <w:tcPr>
            <w:tcW w:w="3567" w:type="dxa"/>
            <w:vAlign w:val="center"/>
          </w:tcPr>
          <w:p w14:paraId="64BA4E28" w14:textId="16CBD10B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Director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(a)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05703EBD" w14:textId="041E0208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Simón Reyes Ramos</w:t>
            </w:r>
          </w:p>
        </w:tc>
        <w:tc>
          <w:tcPr>
            <w:tcW w:w="3400" w:type="dxa"/>
            <w:vAlign w:val="center"/>
          </w:tcPr>
          <w:p w14:paraId="5A55461F" w14:textId="3E9401D6" w:rsidR="00524DB1" w:rsidRDefault="002957F3" w:rsidP="002957F3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Eduardo Pedraza Espinoza</w:t>
            </w:r>
          </w:p>
        </w:tc>
      </w:tr>
      <w:tr w:rsidR="00524DB1" w14:paraId="3E12133A" w14:textId="77777777" w:rsidTr="00816925">
        <w:tc>
          <w:tcPr>
            <w:tcW w:w="3567" w:type="dxa"/>
            <w:vAlign w:val="center"/>
          </w:tcPr>
          <w:p w14:paraId="270437CE" w14:textId="77777777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731D5F65" w14:textId="0E40B238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Rogelio de La Luz López</w:t>
            </w:r>
          </w:p>
        </w:tc>
        <w:tc>
          <w:tcPr>
            <w:tcW w:w="3400" w:type="dxa"/>
            <w:vAlign w:val="center"/>
          </w:tcPr>
          <w:p w14:paraId="67DDABBB" w14:textId="0E970770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Erick Pedro de la Rosa Hernández</w:t>
            </w:r>
          </w:p>
        </w:tc>
      </w:tr>
      <w:tr w:rsidR="00524DB1" w14:paraId="65256CD2" w14:textId="77777777" w:rsidTr="00816925">
        <w:tc>
          <w:tcPr>
            <w:tcW w:w="3567" w:type="dxa"/>
            <w:vAlign w:val="center"/>
          </w:tcPr>
          <w:p w14:paraId="5678804B" w14:textId="70B1B2EE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Jefe(a) de Departamento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126142A1" w14:textId="6301C27E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Lorena Reyes Mendoza</w:t>
            </w:r>
          </w:p>
        </w:tc>
        <w:tc>
          <w:tcPr>
            <w:tcW w:w="3400" w:type="dxa"/>
            <w:vAlign w:val="center"/>
          </w:tcPr>
          <w:p w14:paraId="67DEB07C" w14:textId="05520C84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Brenda Berenice Rodríguez Estrada</w:t>
            </w:r>
          </w:p>
        </w:tc>
      </w:tr>
      <w:tr w:rsidR="00524DB1" w14:paraId="4094B3C0" w14:textId="77777777" w:rsidTr="00816925">
        <w:tc>
          <w:tcPr>
            <w:tcW w:w="3567" w:type="dxa"/>
            <w:vAlign w:val="center"/>
          </w:tcPr>
          <w:p w14:paraId="67CCA414" w14:textId="2B8C5722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Coordinador Administrativo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6BCCCDF0" w14:textId="558F45CC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Virginia Edith López Reyes</w:t>
            </w:r>
          </w:p>
        </w:tc>
        <w:tc>
          <w:tcPr>
            <w:tcW w:w="3400" w:type="dxa"/>
            <w:vAlign w:val="center"/>
          </w:tcPr>
          <w:p w14:paraId="30BF93C5" w14:textId="74CAD035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Leticia Clemente García</w:t>
            </w:r>
          </w:p>
        </w:tc>
      </w:tr>
      <w:tr w:rsidR="00524DB1" w14:paraId="06945925" w14:textId="77777777" w:rsidTr="00816925">
        <w:tc>
          <w:tcPr>
            <w:tcW w:w="3567" w:type="dxa"/>
            <w:vAlign w:val="center"/>
          </w:tcPr>
          <w:p w14:paraId="23C095A8" w14:textId="7CEF424F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0ADADC53" w14:textId="1B2F7022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Alejandro </w:t>
            </w:r>
            <w:r w:rsidR="001F1C47">
              <w:rPr>
                <w:rFonts w:ascii="Arial" w:hAnsi="Arial" w:cs="Arial"/>
                <w:sz w:val="24"/>
                <w:szCs w:val="24"/>
                <w:lang w:val="es-MX"/>
              </w:rPr>
              <w:t xml:space="preserve">Ulises 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>Alfaro Mora</w:t>
            </w:r>
          </w:p>
        </w:tc>
        <w:tc>
          <w:tcPr>
            <w:tcW w:w="3400" w:type="dxa"/>
            <w:vAlign w:val="center"/>
          </w:tcPr>
          <w:p w14:paraId="2E3A1DC2" w14:textId="37B6DFAC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Araceli Fabela Ruiz</w:t>
            </w:r>
          </w:p>
        </w:tc>
      </w:tr>
      <w:tr w:rsidR="00524DB1" w14:paraId="186801F2" w14:textId="77777777" w:rsidTr="00816925">
        <w:tc>
          <w:tcPr>
            <w:tcW w:w="3567" w:type="dxa"/>
            <w:vAlign w:val="center"/>
          </w:tcPr>
          <w:p w14:paraId="042CA6BA" w14:textId="50C2648B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6A62A030" w14:textId="5A66E686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Martha Alicia Ortega Villa</w:t>
            </w:r>
          </w:p>
        </w:tc>
        <w:tc>
          <w:tcPr>
            <w:tcW w:w="3400" w:type="dxa"/>
            <w:vAlign w:val="center"/>
          </w:tcPr>
          <w:p w14:paraId="4004EF95" w14:textId="7DAF9A67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Carla Elizabeth Allende Peña</w:t>
            </w:r>
          </w:p>
        </w:tc>
      </w:tr>
      <w:tr w:rsidR="00524DB1" w14:paraId="283F1315" w14:textId="77777777" w:rsidTr="00816925">
        <w:tc>
          <w:tcPr>
            <w:tcW w:w="3567" w:type="dxa"/>
            <w:vAlign w:val="center"/>
          </w:tcPr>
          <w:p w14:paraId="691F5A15" w14:textId="1D2378F1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Personal Operativo y </w:t>
            </w:r>
            <w:r w:rsidRPr="00480B7D">
              <w:rPr>
                <w:rFonts w:ascii="Arial" w:hAnsi="Arial" w:cs="Arial"/>
                <w:sz w:val="24"/>
                <w:szCs w:val="24"/>
                <w:lang w:val="es-MX"/>
              </w:rPr>
              <w:t>Vocal</w:t>
            </w:r>
            <w:r>
              <w:rPr>
                <w:rFonts w:ascii="Arial" w:hAnsi="Arial" w:cs="Arial"/>
                <w:sz w:val="24"/>
                <w:szCs w:val="24"/>
                <w:lang w:val="es-MX"/>
              </w:rPr>
              <w:t xml:space="preserve"> Suplente </w:t>
            </w:r>
            <w:r w:rsidRPr="009039C8">
              <w:rPr>
                <w:rFonts w:ascii="Arial" w:hAnsi="Arial" w:cs="Arial"/>
                <w:sz w:val="24"/>
                <w:szCs w:val="24"/>
                <w:lang w:val="es-MX"/>
              </w:rPr>
              <w:t>del Comité</w:t>
            </w:r>
          </w:p>
        </w:tc>
        <w:tc>
          <w:tcPr>
            <w:tcW w:w="2971" w:type="dxa"/>
            <w:vAlign w:val="center"/>
          </w:tcPr>
          <w:p w14:paraId="2517D75E" w14:textId="38A69B8A" w:rsidR="00524DB1" w:rsidRDefault="00524DB1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Ángela Jardón Osorio</w:t>
            </w:r>
          </w:p>
        </w:tc>
        <w:tc>
          <w:tcPr>
            <w:tcW w:w="3400" w:type="dxa"/>
            <w:vAlign w:val="center"/>
          </w:tcPr>
          <w:p w14:paraId="72CFC82B" w14:textId="6781D720" w:rsidR="00524DB1" w:rsidRDefault="00E260B5" w:rsidP="00524DB1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sz w:val="24"/>
                <w:szCs w:val="24"/>
                <w:lang w:val="es-MX"/>
              </w:rPr>
              <w:t>Osvaldo Fredy Venegas Sánchez</w:t>
            </w:r>
          </w:p>
        </w:tc>
      </w:tr>
    </w:tbl>
    <w:p w14:paraId="768D8E53" w14:textId="77777777" w:rsidR="00D75E96" w:rsidRDefault="00D75E96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4EA4CBB1" w14:textId="77777777" w:rsidR="006E0EA7" w:rsidRDefault="006E0EA7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4894577E" w14:textId="60E7D051" w:rsidR="006E0EA7" w:rsidRPr="002D775A" w:rsidRDefault="002D775A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lastRenderedPageBreak/>
        <w:t xml:space="preserve">Por lo que </w:t>
      </w:r>
      <w:r w:rsidR="002957F3">
        <w:rPr>
          <w:rFonts w:ascii="Arial" w:hAnsi="Arial" w:cs="Arial"/>
          <w:sz w:val="24"/>
          <w:szCs w:val="24"/>
          <w:lang w:val="es-MX"/>
        </w:rPr>
        <w:t xml:space="preserve">se toma el acuerdo número </w:t>
      </w:r>
      <w:r w:rsidR="001F1C47">
        <w:rPr>
          <w:rFonts w:ascii="Arial" w:hAnsi="Arial" w:cs="Arial"/>
          <w:sz w:val="24"/>
          <w:szCs w:val="24"/>
          <w:lang w:val="es-MX"/>
        </w:rPr>
        <w:t>CEPCI/I/ORD/3/2021</w:t>
      </w:r>
      <w:r w:rsidRPr="002D775A">
        <w:rPr>
          <w:rFonts w:ascii="Arial" w:hAnsi="Arial" w:cs="Arial"/>
          <w:sz w:val="24"/>
          <w:szCs w:val="24"/>
          <w:lang w:val="es-MX"/>
        </w:rPr>
        <w:t>.</w:t>
      </w:r>
    </w:p>
    <w:p w14:paraId="2327121B" w14:textId="77777777" w:rsidR="006E0EA7" w:rsidRDefault="006E0EA7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26868CAB" w14:textId="1E5A85A7" w:rsidR="006E0EA7" w:rsidRDefault="009B6256" w:rsidP="006E0EA7">
      <w:pPr>
        <w:pStyle w:val="Prrafodelista"/>
        <w:numPr>
          <w:ilvl w:val="1"/>
          <w:numId w:val="3"/>
        </w:num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E0EA7" w:rsidRPr="006E0EA7">
        <w:rPr>
          <w:rFonts w:ascii="Arial" w:hAnsi="Arial" w:cs="Arial"/>
          <w:b/>
          <w:sz w:val="24"/>
          <w:szCs w:val="24"/>
          <w:lang w:val="es-MX"/>
        </w:rPr>
        <w:t xml:space="preserve">Propuesta de Calendario para sesiones ordinarias del Comité de Ética para el año </w:t>
      </w:r>
      <w:r w:rsidR="006E0EA7">
        <w:rPr>
          <w:rFonts w:ascii="Arial" w:hAnsi="Arial" w:cs="Arial"/>
          <w:b/>
          <w:sz w:val="24"/>
          <w:szCs w:val="24"/>
          <w:lang w:val="es-MX"/>
        </w:rPr>
        <w:t>2021</w:t>
      </w:r>
    </w:p>
    <w:p w14:paraId="11C61F9A" w14:textId="77777777" w:rsidR="00524DB1" w:rsidRDefault="00524DB1" w:rsidP="00524DB1">
      <w:pPr>
        <w:pStyle w:val="Prrafodelista"/>
        <w:tabs>
          <w:tab w:val="left" w:pos="900"/>
        </w:tabs>
        <w:spacing w:line="276" w:lineRule="auto"/>
        <w:ind w:left="1080"/>
        <w:rPr>
          <w:rFonts w:ascii="Arial" w:hAnsi="Arial" w:cs="Arial"/>
          <w:b/>
          <w:sz w:val="24"/>
          <w:szCs w:val="24"/>
          <w:lang w:val="es-MX"/>
        </w:rPr>
      </w:pPr>
    </w:p>
    <w:tbl>
      <w:tblPr>
        <w:tblStyle w:val="Tablaconcuadrcula"/>
        <w:tblW w:w="0" w:type="auto"/>
        <w:tblInd w:w="1242" w:type="dxa"/>
        <w:tblLook w:val="04A0" w:firstRow="1" w:lastRow="0" w:firstColumn="1" w:lastColumn="0" w:noHBand="0" w:noVBand="1"/>
      </w:tblPr>
      <w:tblGrid>
        <w:gridCol w:w="3814"/>
        <w:gridCol w:w="3983"/>
      </w:tblGrid>
      <w:tr w:rsidR="006E0EA7" w14:paraId="25087846" w14:textId="77777777" w:rsidTr="002D775A">
        <w:tc>
          <w:tcPr>
            <w:tcW w:w="3814" w:type="dxa"/>
            <w:shd w:val="clear" w:color="auto" w:fill="D9D9D9" w:themeFill="background1" w:themeFillShade="D9"/>
            <w:vAlign w:val="center"/>
          </w:tcPr>
          <w:p w14:paraId="405AABEA" w14:textId="3E84FEB0" w:rsid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SESIÓN</w:t>
            </w:r>
          </w:p>
        </w:tc>
        <w:tc>
          <w:tcPr>
            <w:tcW w:w="3983" w:type="dxa"/>
            <w:shd w:val="clear" w:color="auto" w:fill="D9D9D9" w:themeFill="background1" w:themeFillShade="D9"/>
            <w:vAlign w:val="center"/>
          </w:tcPr>
          <w:p w14:paraId="71820BB8" w14:textId="0F2B7298" w:rsid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FECHA</w:t>
            </w:r>
          </w:p>
        </w:tc>
      </w:tr>
      <w:tr w:rsidR="006E0EA7" w14:paraId="311019FA" w14:textId="77777777" w:rsidTr="002D775A">
        <w:tc>
          <w:tcPr>
            <w:tcW w:w="3814" w:type="dxa"/>
            <w:vAlign w:val="center"/>
          </w:tcPr>
          <w:p w14:paraId="50FAD498" w14:textId="4461FE5D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Primera Sesión Ordinaria</w:t>
            </w:r>
          </w:p>
        </w:tc>
        <w:tc>
          <w:tcPr>
            <w:tcW w:w="3983" w:type="dxa"/>
            <w:vAlign w:val="center"/>
          </w:tcPr>
          <w:p w14:paraId="41BAA9C7" w14:textId="7E680ECC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26 de julio de 2021</w:t>
            </w:r>
          </w:p>
        </w:tc>
      </w:tr>
      <w:tr w:rsidR="006E0EA7" w14:paraId="15131932" w14:textId="77777777" w:rsidTr="002D775A">
        <w:tc>
          <w:tcPr>
            <w:tcW w:w="3814" w:type="dxa"/>
            <w:vAlign w:val="center"/>
          </w:tcPr>
          <w:p w14:paraId="51C147C3" w14:textId="746B64C6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Segunda Sesión Ordinaria</w:t>
            </w:r>
          </w:p>
        </w:tc>
        <w:tc>
          <w:tcPr>
            <w:tcW w:w="3983" w:type="dxa"/>
            <w:vAlign w:val="center"/>
          </w:tcPr>
          <w:p w14:paraId="7EEAE9AA" w14:textId="5D1DDEA2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27 de septiembre 2021</w:t>
            </w:r>
          </w:p>
        </w:tc>
      </w:tr>
      <w:tr w:rsidR="006E0EA7" w14:paraId="327FD5B1" w14:textId="77777777" w:rsidTr="002D775A">
        <w:tc>
          <w:tcPr>
            <w:tcW w:w="3814" w:type="dxa"/>
            <w:vAlign w:val="center"/>
          </w:tcPr>
          <w:p w14:paraId="1B17BA93" w14:textId="382DDC8E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Tercera Sesión Ordinaria</w:t>
            </w:r>
          </w:p>
        </w:tc>
        <w:tc>
          <w:tcPr>
            <w:tcW w:w="3983" w:type="dxa"/>
            <w:vAlign w:val="center"/>
          </w:tcPr>
          <w:p w14:paraId="785D6886" w14:textId="5DF2D1DA" w:rsidR="006E0EA7" w:rsidRPr="006E0EA7" w:rsidRDefault="006E0EA7" w:rsidP="006E0EA7">
            <w:pPr>
              <w:tabs>
                <w:tab w:val="left" w:pos="900"/>
              </w:tabs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  <w:r w:rsidRPr="006E0EA7">
              <w:rPr>
                <w:rFonts w:ascii="Arial" w:hAnsi="Arial" w:cs="Arial"/>
                <w:sz w:val="24"/>
                <w:szCs w:val="24"/>
                <w:lang w:val="es-MX"/>
              </w:rPr>
              <w:t>26 de noviembre 2021</w:t>
            </w:r>
          </w:p>
        </w:tc>
      </w:tr>
    </w:tbl>
    <w:p w14:paraId="0B67C1E8" w14:textId="77777777" w:rsidR="006E0EA7" w:rsidRDefault="006E0EA7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002CB01B" w14:textId="2CF2B603" w:rsidR="00EA4754" w:rsidRDefault="00EA4754" w:rsidP="002D775A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Se aprueba el calendario para las sesiones ordinarias del Comité de Ética por unanimidad de votos.</w:t>
      </w:r>
    </w:p>
    <w:p w14:paraId="5A517A70" w14:textId="77777777" w:rsidR="00EA4754" w:rsidRDefault="00EA4754" w:rsidP="002D775A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41E8E039" w14:textId="6798F656" w:rsidR="002D775A" w:rsidRPr="002D775A" w:rsidRDefault="002D775A" w:rsidP="002D775A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Por lo que </w:t>
      </w:r>
      <w:r w:rsidR="00EA4754">
        <w:rPr>
          <w:rFonts w:ascii="Arial" w:hAnsi="Arial" w:cs="Arial"/>
          <w:sz w:val="24"/>
          <w:szCs w:val="24"/>
          <w:lang w:val="es-MX"/>
        </w:rPr>
        <w:t xml:space="preserve">se toma el acuerdo número </w:t>
      </w:r>
      <w:r w:rsidR="001F1C47">
        <w:rPr>
          <w:rFonts w:ascii="Arial" w:hAnsi="Arial" w:cs="Arial"/>
          <w:sz w:val="24"/>
          <w:szCs w:val="24"/>
          <w:lang w:val="es-MX"/>
        </w:rPr>
        <w:t>CEPCI/I/ORD/4/2021</w:t>
      </w:r>
      <w:r w:rsidRPr="002D775A">
        <w:rPr>
          <w:rFonts w:ascii="Arial" w:hAnsi="Arial" w:cs="Arial"/>
          <w:sz w:val="24"/>
          <w:szCs w:val="24"/>
          <w:lang w:val="es-MX"/>
        </w:rPr>
        <w:t>.</w:t>
      </w:r>
    </w:p>
    <w:p w14:paraId="36ED1FC7" w14:textId="77777777" w:rsidR="002D775A" w:rsidRPr="00285D1A" w:rsidRDefault="002D775A" w:rsidP="00181BA8">
      <w:pPr>
        <w:tabs>
          <w:tab w:val="left" w:pos="900"/>
        </w:tabs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4D0DCE47" w14:textId="7A21FFD4" w:rsidR="00491CD6" w:rsidRPr="00D75E96" w:rsidRDefault="00396C98" w:rsidP="00181BA8">
      <w:pPr>
        <w:pStyle w:val="Prrafodelista"/>
        <w:numPr>
          <w:ilvl w:val="0"/>
          <w:numId w:val="3"/>
        </w:numPr>
        <w:tabs>
          <w:tab w:val="left" w:pos="900"/>
        </w:tabs>
        <w:spacing w:line="276" w:lineRule="auto"/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 w:rsidRPr="00396C98">
        <w:rPr>
          <w:rFonts w:ascii="Arial" w:hAnsi="Arial" w:cs="Arial"/>
          <w:b/>
          <w:sz w:val="24"/>
          <w:szCs w:val="24"/>
          <w:lang w:val="es-MX"/>
        </w:rPr>
        <w:t>Asuntos generales</w:t>
      </w:r>
    </w:p>
    <w:p w14:paraId="5336735E" w14:textId="77777777" w:rsidR="00491CD6" w:rsidRPr="00491CD6" w:rsidRDefault="00491CD6" w:rsidP="00181BA8">
      <w:pPr>
        <w:spacing w:line="276" w:lineRule="auto"/>
        <w:rPr>
          <w:rFonts w:ascii="Arial" w:hAnsi="Arial" w:cs="Arial"/>
          <w:b/>
          <w:sz w:val="24"/>
          <w:szCs w:val="24"/>
          <w:lang w:val="es-MX"/>
        </w:rPr>
      </w:pPr>
    </w:p>
    <w:p w14:paraId="7034BA2B" w14:textId="55CABB25" w:rsidR="00D12511" w:rsidRDefault="00491CD6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9039C8">
        <w:rPr>
          <w:rFonts w:ascii="Arial" w:hAnsi="Arial" w:cs="Arial"/>
          <w:sz w:val="24"/>
          <w:szCs w:val="24"/>
          <w:lang w:val="es-MX"/>
        </w:rPr>
        <w:t xml:space="preserve">En uso de la palabra, </w:t>
      </w:r>
      <w:r w:rsidR="00524DB1">
        <w:rPr>
          <w:rFonts w:ascii="Arial" w:hAnsi="Arial" w:cs="Arial"/>
          <w:sz w:val="24"/>
          <w:szCs w:val="24"/>
          <w:lang w:val="es-MX"/>
        </w:rPr>
        <w:t>Jorge Bernáldez Aguilar</w:t>
      </w:r>
      <w:r w:rsidR="00D12511">
        <w:rPr>
          <w:rFonts w:ascii="Arial" w:hAnsi="Arial" w:cs="Arial"/>
          <w:sz w:val="24"/>
          <w:szCs w:val="24"/>
          <w:lang w:val="es-MX"/>
        </w:rPr>
        <w:t>, preguntó a los integrantes del Comité si hubiera interés de expresar alguna opinión y/o comentario; y si fuera el caso, lo manifestara levantando la mano.</w:t>
      </w:r>
    </w:p>
    <w:p w14:paraId="507BF761" w14:textId="3ECE165C" w:rsidR="00D12511" w:rsidRDefault="00D1251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640E6A9E" w14:textId="1A887E96" w:rsidR="007D61E0" w:rsidRDefault="007D61E0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Una vez desahogados los puntos que comprende la presente sesión, se menciona que se tomaron los siguientes acuerdos:</w:t>
      </w:r>
    </w:p>
    <w:p w14:paraId="467B1969" w14:textId="0DCAC566" w:rsidR="00396C98" w:rsidRPr="007270C1" w:rsidRDefault="00396C98" w:rsidP="00181BA8">
      <w:pPr>
        <w:tabs>
          <w:tab w:val="left" w:pos="900"/>
        </w:tabs>
        <w:spacing w:line="276" w:lineRule="auto"/>
        <w:rPr>
          <w:rFonts w:ascii="Arial" w:hAnsi="Arial" w:cs="Arial"/>
          <w:sz w:val="16"/>
          <w:szCs w:val="24"/>
          <w:lang w:val="es-MX"/>
        </w:rPr>
      </w:pPr>
    </w:p>
    <w:p w14:paraId="0E8CB151" w14:textId="0E2248CC" w:rsidR="00396C98" w:rsidRPr="00396C98" w:rsidRDefault="00285D1A" w:rsidP="00181BA8">
      <w:pPr>
        <w:pStyle w:val="Prrafodelista"/>
        <w:numPr>
          <w:ilvl w:val="0"/>
          <w:numId w:val="3"/>
        </w:numPr>
        <w:tabs>
          <w:tab w:val="left" w:pos="900"/>
        </w:tabs>
        <w:spacing w:line="276" w:lineRule="auto"/>
        <w:ind w:left="284" w:hanging="284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>Clausura de la Sesión</w:t>
      </w:r>
    </w:p>
    <w:p w14:paraId="01E01486" w14:textId="5566EE97" w:rsidR="00360D23" w:rsidRPr="007270C1" w:rsidRDefault="00360D23" w:rsidP="00181BA8">
      <w:pPr>
        <w:tabs>
          <w:tab w:val="left" w:pos="900"/>
        </w:tabs>
        <w:spacing w:line="276" w:lineRule="auto"/>
        <w:rPr>
          <w:rFonts w:ascii="Arial" w:hAnsi="Arial" w:cs="Arial"/>
          <w:sz w:val="14"/>
          <w:szCs w:val="24"/>
          <w:lang w:val="es-MX"/>
        </w:rPr>
      </w:pPr>
    </w:p>
    <w:p w14:paraId="68DBF257" w14:textId="49D2BC30" w:rsidR="00D12511" w:rsidRDefault="00D1251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No habiendo otro asunto que tratar, Miroslava Carrillo Martínez, Presidenta del Comité, da por concluida la Primera Sesión</w:t>
      </w:r>
      <w:r w:rsidRPr="00D12511">
        <w:t xml:space="preserve"> </w:t>
      </w:r>
      <w:r w:rsidRPr="00D12511">
        <w:rPr>
          <w:rFonts w:ascii="Arial" w:hAnsi="Arial" w:cs="Arial"/>
          <w:sz w:val="24"/>
          <w:szCs w:val="24"/>
          <w:lang w:val="es-MX"/>
        </w:rPr>
        <w:t>Ordinaria del Comité de Ética del Órgano Superior de Fiscalización del Estado de México</w:t>
      </w:r>
      <w:r w:rsidR="00EA4754">
        <w:rPr>
          <w:rFonts w:ascii="Arial" w:hAnsi="Arial" w:cs="Arial"/>
          <w:sz w:val="24"/>
          <w:szCs w:val="24"/>
          <w:lang w:val="es-MX"/>
        </w:rPr>
        <w:t>, siendo las 11:56</w:t>
      </w:r>
      <w:r>
        <w:rPr>
          <w:rFonts w:ascii="Arial" w:hAnsi="Arial" w:cs="Arial"/>
          <w:sz w:val="24"/>
          <w:szCs w:val="24"/>
          <w:lang w:val="es-MX"/>
        </w:rPr>
        <w:t xml:space="preserve"> horas del día </w:t>
      </w:r>
      <w:r w:rsidR="00EA4754">
        <w:rPr>
          <w:rFonts w:ascii="Arial" w:hAnsi="Arial" w:cs="Arial"/>
          <w:sz w:val="24"/>
          <w:szCs w:val="24"/>
          <w:lang w:val="es-MX"/>
        </w:rPr>
        <w:t>26 de julio de 2021</w:t>
      </w:r>
      <w:r>
        <w:rPr>
          <w:rFonts w:ascii="Arial" w:hAnsi="Arial" w:cs="Arial"/>
          <w:sz w:val="24"/>
          <w:szCs w:val="24"/>
          <w:lang w:val="es-MX"/>
        </w:rPr>
        <w:t>, firmando en esta acta al margen y al calce los que en ella intervinieron.</w:t>
      </w:r>
    </w:p>
    <w:p w14:paraId="58B6B9E9" w14:textId="0A723050" w:rsidR="00295F6B" w:rsidRDefault="00295F6B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59B434D8" w14:textId="77777777" w:rsidR="00524DB1" w:rsidRDefault="00524DB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1CDAFE82" w14:textId="4EE4DB56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___________________________________</w:t>
      </w:r>
    </w:p>
    <w:p w14:paraId="669BC0AA" w14:textId="77777777" w:rsidR="007270C1" w:rsidRDefault="007270C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Miroslava Carrillo Martínez,</w:t>
      </w:r>
    </w:p>
    <w:p w14:paraId="28B8D453" w14:textId="1561DE59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Auditora Superior del Órgano Superior de</w:t>
      </w:r>
    </w:p>
    <w:p w14:paraId="1B0BA3F2" w14:textId="77777777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Fiscalización del Estado de México</w:t>
      </w:r>
    </w:p>
    <w:p w14:paraId="534CC04B" w14:textId="685CF03D" w:rsidR="00D12511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y Presidenta del Comité</w:t>
      </w:r>
    </w:p>
    <w:p w14:paraId="50795230" w14:textId="77777777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AA36D9D" w14:textId="0E307198" w:rsidR="00D12511" w:rsidRDefault="00D1251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382843F" w14:textId="77777777" w:rsidR="00524DB1" w:rsidRDefault="00524DB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3D7F92CE" w14:textId="77777777" w:rsidR="00295F6B" w:rsidRDefault="00295F6B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78815953" w14:textId="77777777" w:rsidR="00D12511" w:rsidRDefault="00D12511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14:paraId="4B60A88E" w14:textId="33F92807" w:rsidR="00295F6B" w:rsidRDefault="00295F6B" w:rsidP="00181BA8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4"/>
          <w:szCs w:val="24"/>
          <w:lang w:val="es-MX"/>
        </w:rPr>
        <w:sectPr w:rsidR="00295F6B" w:rsidSect="00B27B04">
          <w:headerReference w:type="default" r:id="rId8"/>
          <w:footerReference w:type="default" r:id="rId9"/>
          <w:pgSz w:w="12240" w:h="15840" w:code="1"/>
          <w:pgMar w:top="284" w:right="1134" w:bottom="284" w:left="1134" w:header="567" w:footer="851" w:gutter="0"/>
          <w:cols w:space="708"/>
          <w:docGrid w:linePitch="360"/>
        </w:sectPr>
      </w:pPr>
    </w:p>
    <w:p w14:paraId="2E446807" w14:textId="426E08D7" w:rsidR="00D12511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6AE0E1BF" w14:textId="2102BB1F" w:rsidR="00D12511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Jorge Bernáldez Aguilar, Titular de la Unidad de Asuntos Jurídicos y Secretario Técnico </w:t>
      </w:r>
      <w:r w:rsidR="00295F6B" w:rsidRPr="00295F6B">
        <w:rPr>
          <w:rFonts w:ascii="Arial" w:hAnsi="Arial" w:cs="Arial"/>
          <w:sz w:val="24"/>
          <w:szCs w:val="24"/>
          <w:lang w:val="es-MX"/>
        </w:rPr>
        <w:t>del Comité</w:t>
      </w:r>
    </w:p>
    <w:p w14:paraId="06E9D005" w14:textId="52DE1679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B2A57FB" w14:textId="77777777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016D0EB9" w14:textId="77777777" w:rsidR="007D61E0" w:rsidRDefault="007D61E0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521441A1" w14:textId="5B6975BE" w:rsidR="007D61E0" w:rsidRDefault="007D61E0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6E2695C0" w14:textId="77777777" w:rsidR="007D61E0" w:rsidRDefault="007D61E0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25225833" w14:textId="66853826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__________________________________</w:t>
      </w:r>
    </w:p>
    <w:p w14:paraId="22E5B73A" w14:textId="4D58DB8B" w:rsidR="00295F6B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Simón Reyes Ramos, Director de Substanciación </w:t>
      </w:r>
      <w:r w:rsidR="00295F6B" w:rsidRPr="00295F6B">
        <w:rPr>
          <w:rFonts w:ascii="Arial" w:hAnsi="Arial" w:cs="Arial"/>
          <w:sz w:val="24"/>
          <w:szCs w:val="24"/>
          <w:lang w:val="es-MX"/>
        </w:rPr>
        <w:t>y Vocal del Comité</w:t>
      </w:r>
    </w:p>
    <w:p w14:paraId="6E92F261" w14:textId="166961C3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3D82651" w14:textId="7642DF45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E7C3ED7" w14:textId="77777777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3F27CD2" w14:textId="58AB4181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3CFCDB10" w14:textId="2BE4F566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A3959FD" w14:textId="289E7B5D" w:rsidR="00D75E96" w:rsidRDefault="00D75E96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4045796" w14:textId="5CF0C81B" w:rsidR="00D75E96" w:rsidRDefault="00D75E96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C39A7BA" w14:textId="77777777" w:rsidR="00524DB1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D3813C9" w14:textId="77777777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5404554C" w14:textId="77777777" w:rsidR="00524DB1" w:rsidRDefault="00524DB1" w:rsidP="00524DB1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Lorena Reyes Mendoza, Jefa del Departamento de Auditoría de Desempeño a Salud, Trabajo, Desarrollo Social y Medio Ambiente</w:t>
      </w:r>
      <w:r w:rsidRPr="00295F6B">
        <w:rPr>
          <w:rFonts w:ascii="Arial" w:hAnsi="Arial" w:cs="Arial"/>
          <w:sz w:val="24"/>
          <w:szCs w:val="24"/>
          <w:lang w:val="es-MX"/>
        </w:rPr>
        <w:t xml:space="preserve"> y Vocal del Comité</w:t>
      </w:r>
    </w:p>
    <w:p w14:paraId="76B546D5" w14:textId="1ACD60B9" w:rsidR="00524DB1" w:rsidRDefault="00524DB1" w:rsidP="00524DB1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94ADE30" w14:textId="78ABED23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1A86361" w14:textId="3B5BC21D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A329FF0" w14:textId="132E8605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AD81A65" w14:textId="4F7997D1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CA53405" w14:textId="5EC0CCB5" w:rsidR="00D75E96" w:rsidRDefault="00D75E96" w:rsidP="00524DB1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0048B94C" w14:textId="77777777" w:rsidR="00533841" w:rsidRDefault="00533841" w:rsidP="007D61E0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295F6B"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00F935D6" w14:textId="40158801" w:rsidR="00533841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Virginia Edith López Reyes, Coordinadora de Apoyo Administrativo </w:t>
      </w:r>
      <w:r w:rsidR="00533841" w:rsidRPr="00295F6B">
        <w:rPr>
          <w:rFonts w:ascii="Arial" w:hAnsi="Arial" w:cs="Arial"/>
          <w:sz w:val="24"/>
          <w:szCs w:val="24"/>
          <w:lang w:val="es-MX"/>
        </w:rPr>
        <w:t>y Vocal del Comité</w:t>
      </w:r>
    </w:p>
    <w:p w14:paraId="73930013" w14:textId="58C9CEEB" w:rsidR="00533841" w:rsidRDefault="0053384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889EDCA" w14:textId="2B0BAFDE" w:rsidR="00533841" w:rsidRDefault="00533841" w:rsidP="00524DB1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7A66A2E0" w14:textId="77777777" w:rsidR="00524DB1" w:rsidRDefault="00524DB1" w:rsidP="00524DB1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3D570AC3" w14:textId="67B2F5AD" w:rsidR="00533841" w:rsidRDefault="0053384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51D23B9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5FD42D4" w14:textId="621B9FAE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295F6B"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6A941FBD" w14:textId="0EA64A4C" w:rsidR="00295F6B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Rogelio de La Luz López, Jefe del Departamento de Substanciación “B” y Vocal del Comité</w:t>
      </w:r>
    </w:p>
    <w:p w14:paraId="244F5398" w14:textId="1246A8D1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A3D8B4D" w14:textId="34347C0D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31544E51" w14:textId="0A4D50CC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2AE70131" w14:textId="7B258485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6959ECB5" w14:textId="39DAC87A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60B87AAA" w14:textId="024FF5F3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509B2891" w14:textId="77777777" w:rsidR="00524DB1" w:rsidRDefault="00524DB1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69A4F028" w14:textId="77777777" w:rsidR="00533841" w:rsidRDefault="0053384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4B11792A" w14:textId="3DEFAF51" w:rsidR="00524DB1" w:rsidRDefault="00524DB1" w:rsidP="00524DB1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Alejandro</w:t>
      </w:r>
      <w:r w:rsidR="00E260B5">
        <w:rPr>
          <w:rFonts w:ascii="Arial" w:hAnsi="Arial" w:cs="Arial"/>
          <w:sz w:val="24"/>
          <w:szCs w:val="24"/>
          <w:lang w:val="es-MX"/>
        </w:rPr>
        <w:t xml:space="preserve"> Ulises</w:t>
      </w:r>
      <w:r>
        <w:rPr>
          <w:rFonts w:ascii="Arial" w:hAnsi="Arial" w:cs="Arial"/>
          <w:sz w:val="24"/>
          <w:szCs w:val="24"/>
          <w:lang w:val="es-MX"/>
        </w:rPr>
        <w:t xml:space="preserve"> Alfaro Mora, Personal Operativo Cargo de la Auditoría Especial de Informes Mensuales y Planeación y Vocal del Comité</w:t>
      </w:r>
    </w:p>
    <w:p w14:paraId="703192C7" w14:textId="52812AFD" w:rsidR="00295F6B" w:rsidRDefault="00295F6B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405B0E84" w14:textId="77777777" w:rsidR="00533841" w:rsidRDefault="00533841" w:rsidP="00181BA8">
      <w:pPr>
        <w:tabs>
          <w:tab w:val="left" w:pos="900"/>
        </w:tabs>
        <w:spacing w:line="276" w:lineRule="auto"/>
        <w:rPr>
          <w:rFonts w:ascii="Arial" w:hAnsi="Arial" w:cs="Arial"/>
          <w:sz w:val="24"/>
          <w:szCs w:val="24"/>
          <w:lang w:val="es-MX"/>
        </w:rPr>
      </w:pPr>
    </w:p>
    <w:p w14:paraId="72A1051B" w14:textId="264DCACE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16A0D31" w14:textId="2C88C7CD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665C364" w14:textId="5905847B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3B84284" w14:textId="0EDCA802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2261757" w14:textId="57625F76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3F51465" w14:textId="1C1C616D" w:rsidR="00D75E96" w:rsidRDefault="00D75E96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7D25A75" w14:textId="10638516" w:rsidR="00D75E96" w:rsidRDefault="00D75E96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4F55CAE" w14:textId="77777777" w:rsidR="00524DB1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A17DDB1" w14:textId="4221FD38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 w:rsidRPr="00295F6B"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5BBF9BB1" w14:textId="1CEE3883" w:rsidR="00295F6B" w:rsidRDefault="00524DB1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Martha Alicia Ortega Villa, Personal Operativo de la Unidad de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Solventaciones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</w:t>
      </w:r>
      <w:r w:rsidR="00295F6B" w:rsidRPr="00295F6B">
        <w:rPr>
          <w:rFonts w:ascii="Arial" w:hAnsi="Arial" w:cs="Arial"/>
          <w:sz w:val="24"/>
          <w:szCs w:val="24"/>
          <w:lang w:val="es-MX"/>
        </w:rPr>
        <w:t>y Vocal del Comité</w:t>
      </w:r>
    </w:p>
    <w:p w14:paraId="2D6056FC" w14:textId="63F5DDB5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A4752A0" w14:textId="4D39B737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A3692D2" w14:textId="5AAB53F6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9C0DDC1" w14:textId="770829B3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F34AA25" w14:textId="7270197E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9F056A3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4386A4D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35309ED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3B0AFE7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C58EC7D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A753A65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E4E1D5E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5C96F7A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BC64402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02BCC68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B4D76CA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5D30862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BF5921C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6F31569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68943CC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1AFABD1B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035800A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3F7DC132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6697288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65B9D4E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23AE8145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8A1F5ED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78647856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4169632B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18EDEA0" w14:textId="70FF70AC" w:rsidR="00295F6B" w:rsidRDefault="00295F6B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030E4011" w14:textId="17001D04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54BC7EAD" w14:textId="77777777" w:rsidR="007D61E0" w:rsidRDefault="007D61E0" w:rsidP="00181BA8">
      <w:pPr>
        <w:tabs>
          <w:tab w:val="left" w:pos="900"/>
        </w:tabs>
        <w:spacing w:line="276" w:lineRule="auto"/>
        <w:jc w:val="center"/>
        <w:rPr>
          <w:rFonts w:ascii="Arial" w:hAnsi="Arial" w:cs="Arial"/>
          <w:sz w:val="24"/>
          <w:szCs w:val="24"/>
          <w:lang w:val="es-MX"/>
        </w:rPr>
      </w:pPr>
    </w:p>
    <w:p w14:paraId="68663CF3" w14:textId="77777777" w:rsidR="00295F6B" w:rsidRDefault="00295F6B" w:rsidP="00181BA8">
      <w:pPr>
        <w:tabs>
          <w:tab w:val="left" w:pos="900"/>
        </w:tabs>
        <w:spacing w:line="276" w:lineRule="auto"/>
        <w:ind w:firstLine="426"/>
        <w:jc w:val="center"/>
        <w:rPr>
          <w:rFonts w:ascii="Arial" w:hAnsi="Arial" w:cs="Arial"/>
          <w:sz w:val="24"/>
          <w:szCs w:val="24"/>
          <w:lang w:val="es-MX"/>
        </w:rPr>
      </w:pPr>
      <w:r w:rsidRPr="00295F6B">
        <w:rPr>
          <w:rFonts w:ascii="Arial" w:hAnsi="Arial" w:cs="Arial"/>
          <w:sz w:val="24"/>
          <w:szCs w:val="24"/>
          <w:lang w:val="es-MX"/>
        </w:rPr>
        <w:t>______________________________</w:t>
      </w:r>
    </w:p>
    <w:p w14:paraId="353D2B04" w14:textId="3D0C8818" w:rsidR="00295F6B" w:rsidRDefault="00524DB1" w:rsidP="00181BA8">
      <w:pPr>
        <w:tabs>
          <w:tab w:val="left" w:pos="900"/>
        </w:tabs>
        <w:spacing w:line="276" w:lineRule="auto"/>
        <w:ind w:firstLine="426"/>
        <w:jc w:val="center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Ángela Jardón Osorio, Personal Operativo del Departamento de Auditoría de Obra Municipal “B” </w:t>
      </w:r>
      <w:r w:rsidR="00295F6B" w:rsidRPr="00295F6B">
        <w:rPr>
          <w:rFonts w:ascii="Arial" w:hAnsi="Arial" w:cs="Arial"/>
          <w:sz w:val="24"/>
          <w:szCs w:val="24"/>
          <w:lang w:val="es-MX"/>
        </w:rPr>
        <w:t>y Vocal del Comité</w:t>
      </w:r>
    </w:p>
    <w:p w14:paraId="24177C06" w14:textId="77777777" w:rsidR="00295F6B" w:rsidRPr="009039C8" w:rsidRDefault="00295F6B" w:rsidP="00181BA8">
      <w:pPr>
        <w:tabs>
          <w:tab w:val="left" w:pos="900"/>
        </w:tabs>
        <w:spacing w:line="276" w:lineRule="auto"/>
        <w:ind w:firstLine="426"/>
        <w:jc w:val="center"/>
        <w:rPr>
          <w:rFonts w:ascii="Arial" w:hAnsi="Arial" w:cs="Arial"/>
          <w:sz w:val="24"/>
          <w:szCs w:val="24"/>
          <w:lang w:val="es-MX"/>
        </w:rPr>
      </w:pPr>
    </w:p>
    <w:sectPr w:rsidR="00295F6B" w:rsidRPr="009039C8" w:rsidSect="00D12511">
      <w:type w:val="continuous"/>
      <w:pgSz w:w="12240" w:h="15840" w:code="1"/>
      <w:pgMar w:top="284" w:right="1134" w:bottom="284" w:left="1134" w:header="567" w:footer="851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44A396" w14:textId="77777777" w:rsidR="00DC79BC" w:rsidRDefault="00DC79BC" w:rsidP="00663773">
      <w:r>
        <w:separator/>
      </w:r>
    </w:p>
  </w:endnote>
  <w:endnote w:type="continuationSeparator" w:id="0">
    <w:p w14:paraId="60A9FF1F" w14:textId="77777777" w:rsidR="00DC79BC" w:rsidRDefault="00DC79BC" w:rsidP="00663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7"/>
      <w:gridCol w:w="922"/>
      <w:gridCol w:w="2480"/>
    </w:tblGrid>
    <w:tr w:rsidR="006A0C0F" w14:paraId="42F57374" w14:textId="77777777" w:rsidTr="00DD0D5F">
      <w:tc>
        <w:tcPr>
          <w:tcW w:w="6237" w:type="dxa"/>
          <w:vAlign w:val="center"/>
        </w:tcPr>
        <w:p w14:paraId="42F57371" w14:textId="066AD23C" w:rsidR="006A0C0F" w:rsidRDefault="003302F5" w:rsidP="00DD0D5F">
          <w:pPr>
            <w:spacing w:line="168" w:lineRule="auto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>
            <w:rPr>
              <w:rFonts w:ascii="Helvetica Neue" w:hAnsi="Helvetica Neue"/>
              <w:noProof/>
              <w:color w:val="97184B"/>
              <w:sz w:val="18"/>
              <w:lang w:eastAsia="es-MX"/>
            </w:rPr>
            <w:t>Calle</w:t>
          </w:r>
          <w:r w:rsidR="006A0C0F" w:rsidRPr="00C253E5">
            <w:rPr>
              <w:rFonts w:ascii="Helvetica Neue" w:hAnsi="Helvetica Neue"/>
              <w:noProof/>
              <w:color w:val="97184B"/>
              <w:sz w:val="18"/>
              <w:lang w:eastAsia="es-MX"/>
            </w:rPr>
            <w:t xml:space="preserve"> Mariano Matamoros No. 124</w:t>
          </w:r>
          <w:r w:rsidR="00DD0D5F">
            <w:rPr>
              <w:rFonts w:ascii="Helvetica Neue" w:hAnsi="Helvetica Neue"/>
              <w:noProof/>
              <w:color w:val="97184B"/>
              <w:sz w:val="18"/>
              <w:lang w:eastAsia="es-MX"/>
            </w:rPr>
            <w:t xml:space="preserve">, </w:t>
          </w:r>
          <w:r w:rsidR="006A0C0F" w:rsidRPr="00C253E5">
            <w:rPr>
              <w:rFonts w:ascii="Helvetica Neue" w:hAnsi="Helvetica Neue"/>
              <w:color w:val="97184B"/>
              <w:sz w:val="18"/>
            </w:rPr>
            <w:t>Col. Centro. Toluca, Méx. C. P. 50000</w:t>
          </w:r>
        </w:p>
      </w:tc>
      <w:tc>
        <w:tcPr>
          <w:tcW w:w="922" w:type="dxa"/>
        </w:tcPr>
        <w:p w14:paraId="42F57372" w14:textId="1C675CC7" w:rsidR="006A0C0F" w:rsidRDefault="006A0C0F" w:rsidP="00555554">
          <w:pPr>
            <w:jc w:val="center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</w:p>
      </w:tc>
      <w:tc>
        <w:tcPr>
          <w:tcW w:w="2480" w:type="dxa"/>
          <w:vAlign w:val="center"/>
        </w:tcPr>
        <w:p w14:paraId="42F57373" w14:textId="77777777" w:rsidR="006A0C0F" w:rsidRDefault="006A0C0F" w:rsidP="00555554">
          <w:pPr>
            <w:jc w:val="right"/>
            <w:rPr>
              <w:rFonts w:ascii="Arial" w:hAnsi="Arial" w:cs="Arial"/>
              <w:color w:val="7F7F7F" w:themeColor="text1" w:themeTint="80"/>
              <w:sz w:val="14"/>
              <w:szCs w:val="14"/>
            </w:rPr>
          </w:pPr>
          <w:r w:rsidRPr="00F76C31">
            <w:rPr>
              <w:rFonts w:ascii="Helvetica Neue" w:hAnsi="Helvetica Neue"/>
              <w:b/>
              <w:color w:val="960048"/>
              <w:sz w:val="24"/>
              <w:szCs w:val="24"/>
            </w:rPr>
            <w:t>www.osfem.gob.mx</w:t>
          </w:r>
        </w:p>
      </w:tc>
    </w:tr>
  </w:tbl>
  <w:p w14:paraId="42F57378" w14:textId="0EED9B7F" w:rsidR="00B26C67" w:rsidRPr="006A0C0F" w:rsidRDefault="006A0C0F" w:rsidP="006A0C0F">
    <w:pPr>
      <w:spacing w:line="192" w:lineRule="auto"/>
      <w:jc w:val="center"/>
      <w:rPr>
        <w:rFonts w:ascii="Arial" w:hAnsi="Arial" w:cs="Arial"/>
        <w:color w:val="7F7F7F" w:themeColor="text1" w:themeTint="80"/>
        <w:sz w:val="14"/>
        <w:szCs w:val="14"/>
      </w:rPr>
    </w:pPr>
    <w:r w:rsidRPr="002912BD">
      <w:rPr>
        <w:rFonts w:ascii="Helvetica Neue" w:hAnsi="Helvetica Neue"/>
        <w:sz w:val="16"/>
        <w:szCs w:val="14"/>
        <w:lang w:val="es-ES"/>
      </w:rPr>
      <w:t xml:space="preserve">Página </w:t>
    </w:r>
    <w:r w:rsidRPr="002912BD">
      <w:rPr>
        <w:rFonts w:ascii="Helvetica Neue" w:hAnsi="Helvetica Neue"/>
        <w:b/>
        <w:sz w:val="16"/>
        <w:szCs w:val="14"/>
      </w:rPr>
      <w:fldChar w:fldCharType="begin"/>
    </w:r>
    <w:r w:rsidRPr="002912BD">
      <w:rPr>
        <w:rFonts w:ascii="Helvetica Neue" w:hAnsi="Helvetica Neue"/>
        <w:b/>
        <w:sz w:val="16"/>
        <w:szCs w:val="14"/>
      </w:rPr>
      <w:instrText>PAGE  \* Arabic  \* MERGEFORMAT</w:instrText>
    </w:r>
    <w:r w:rsidRPr="002912BD">
      <w:rPr>
        <w:rFonts w:ascii="Helvetica Neue" w:hAnsi="Helvetica Neue"/>
        <w:b/>
        <w:sz w:val="16"/>
        <w:szCs w:val="14"/>
      </w:rPr>
      <w:fldChar w:fldCharType="separate"/>
    </w:r>
    <w:r w:rsidR="00661985" w:rsidRPr="00661985">
      <w:rPr>
        <w:rFonts w:ascii="Helvetica Neue" w:hAnsi="Helvetica Neue"/>
        <w:b/>
        <w:noProof/>
        <w:sz w:val="16"/>
        <w:szCs w:val="14"/>
        <w:lang w:val="es-ES"/>
      </w:rPr>
      <w:t>8</w:t>
    </w:r>
    <w:r w:rsidRPr="002912BD">
      <w:rPr>
        <w:rFonts w:ascii="Helvetica Neue" w:hAnsi="Helvetica Neue"/>
        <w:b/>
        <w:sz w:val="16"/>
        <w:szCs w:val="14"/>
      </w:rPr>
      <w:fldChar w:fldCharType="end"/>
    </w:r>
    <w:r w:rsidRPr="002912BD">
      <w:rPr>
        <w:rFonts w:ascii="Helvetica Neue" w:hAnsi="Helvetica Neue"/>
        <w:sz w:val="16"/>
        <w:szCs w:val="14"/>
        <w:lang w:val="es-ES"/>
      </w:rPr>
      <w:t xml:space="preserve"> de </w:t>
    </w:r>
    <w:r w:rsidRPr="002912BD">
      <w:rPr>
        <w:rFonts w:ascii="Helvetica Neue" w:hAnsi="Helvetica Neue"/>
        <w:b/>
        <w:sz w:val="16"/>
        <w:szCs w:val="14"/>
      </w:rPr>
      <w:fldChar w:fldCharType="begin"/>
    </w:r>
    <w:r w:rsidRPr="002912BD">
      <w:rPr>
        <w:rFonts w:ascii="Helvetica Neue" w:hAnsi="Helvetica Neue"/>
        <w:b/>
        <w:sz w:val="16"/>
        <w:szCs w:val="14"/>
      </w:rPr>
      <w:instrText>NUMPAGES  \* Arabic  \* MERGEFORMAT</w:instrText>
    </w:r>
    <w:r w:rsidRPr="002912BD">
      <w:rPr>
        <w:rFonts w:ascii="Helvetica Neue" w:hAnsi="Helvetica Neue"/>
        <w:b/>
        <w:sz w:val="16"/>
        <w:szCs w:val="14"/>
      </w:rPr>
      <w:fldChar w:fldCharType="separate"/>
    </w:r>
    <w:r w:rsidR="00661985" w:rsidRPr="00661985">
      <w:rPr>
        <w:rFonts w:ascii="Helvetica Neue" w:hAnsi="Helvetica Neue"/>
        <w:b/>
        <w:noProof/>
        <w:sz w:val="16"/>
        <w:szCs w:val="14"/>
        <w:lang w:val="es-ES"/>
      </w:rPr>
      <w:t>8</w:t>
    </w:r>
    <w:r w:rsidRPr="002912BD">
      <w:rPr>
        <w:rFonts w:ascii="Helvetica Neue" w:hAnsi="Helvetica Neue"/>
        <w:b/>
        <w:sz w:val="16"/>
        <w:szCs w:val="14"/>
      </w:rPr>
      <w:fldChar w:fldCharType="end"/>
    </w:r>
  </w:p>
  <w:p w14:paraId="39585444" w14:textId="77777777" w:rsidR="00C00C08" w:rsidRDefault="00C00C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5F3ED" w14:textId="77777777" w:rsidR="00DC79BC" w:rsidRDefault="00DC79BC" w:rsidP="00663773">
      <w:r>
        <w:separator/>
      </w:r>
    </w:p>
  </w:footnote>
  <w:footnote w:type="continuationSeparator" w:id="0">
    <w:p w14:paraId="4C488B6B" w14:textId="77777777" w:rsidR="00DC79BC" w:rsidRDefault="00DC79BC" w:rsidP="00663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73"/>
      <w:gridCol w:w="6415"/>
      <w:gridCol w:w="1644"/>
    </w:tblGrid>
    <w:tr w:rsidR="000F2465" w:rsidRPr="00C97DFF" w14:paraId="6EF36152" w14:textId="77777777" w:rsidTr="006F5E0F">
      <w:trPr>
        <w:jc w:val="center"/>
      </w:trPr>
      <w:tc>
        <w:tcPr>
          <w:tcW w:w="1773" w:type="dxa"/>
          <w:vAlign w:val="center"/>
        </w:tcPr>
        <w:p w14:paraId="6C20A347" w14:textId="4B0FEAF0" w:rsidR="000F2465" w:rsidRPr="00531CEF" w:rsidRDefault="000F2465" w:rsidP="006F5E0F">
          <w:pPr>
            <w:pStyle w:val="Encabezado"/>
            <w:rPr>
              <w:sz w:val="2"/>
              <w:szCs w:val="2"/>
            </w:rPr>
          </w:pPr>
          <w:r>
            <w:rPr>
              <w:noProof/>
              <w:lang w:eastAsia="es-MX"/>
            </w:rPr>
            <w:drawing>
              <wp:inline distT="0" distB="0" distL="0" distR="0" wp14:anchorId="09E97D67" wp14:editId="5D7CA093">
                <wp:extent cx="982800" cy="1105200"/>
                <wp:effectExtent l="0" t="0" r="8255" b="0"/>
                <wp:docPr id="14" name="Ima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 preferRelativeResize="0"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33" t="5344" r="6870" b="4580"/>
                        <a:stretch/>
                      </pic:blipFill>
                      <pic:spPr bwMode="auto">
                        <a:xfrm>
                          <a:off x="0" y="0"/>
                          <a:ext cx="982800" cy="110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15" w:type="dxa"/>
          <w:vAlign w:val="center"/>
        </w:tcPr>
        <w:p w14:paraId="3B24C065" w14:textId="3C7C509F" w:rsidR="000F2465" w:rsidRPr="00B27B04" w:rsidRDefault="00D75E96" w:rsidP="006F5E0F">
          <w:pPr>
            <w:pStyle w:val="Encabezado"/>
            <w:jc w:val="center"/>
            <w:rPr>
              <w:rFonts w:ascii="Helvetica Neue" w:hAnsi="Helvetica Neue"/>
              <w:color w:val="960048"/>
              <w:sz w:val="20"/>
              <w:szCs w:val="20"/>
            </w:rPr>
          </w:pPr>
          <w:r>
            <w:rPr>
              <w:rFonts w:ascii="Helvetica Neue" w:hAnsi="Helvetica Neue"/>
              <w:color w:val="960048"/>
              <w:sz w:val="20"/>
              <w:szCs w:val="20"/>
            </w:rPr>
            <w:t>Órgano Superior de Fiscalización del Estado de México</w:t>
          </w:r>
        </w:p>
        <w:p w14:paraId="2A56829A" w14:textId="77777777" w:rsidR="000F2465" w:rsidRPr="004160B3" w:rsidRDefault="000F2465" w:rsidP="006F5E0F">
          <w:pPr>
            <w:pStyle w:val="Encabezado"/>
            <w:jc w:val="center"/>
            <w:rPr>
              <w:rFonts w:ascii="Helvetica Neue" w:hAnsi="Helvetica Neue"/>
              <w:b/>
              <w:color w:val="960048"/>
              <w:sz w:val="10"/>
              <w:szCs w:val="16"/>
            </w:rPr>
          </w:pPr>
        </w:p>
        <w:p w14:paraId="53DD09F6" w14:textId="77777777" w:rsidR="000F2465" w:rsidRPr="00B27B04" w:rsidRDefault="000F2465" w:rsidP="006F5E0F">
          <w:pPr>
            <w:spacing w:before="60" w:line="96" w:lineRule="auto"/>
            <w:jc w:val="center"/>
            <w:rPr>
              <w:rFonts w:ascii="Helvetica Neue" w:hAnsi="Helvetica Neue"/>
              <w:b/>
              <w:color w:val="960048"/>
              <w:sz w:val="16"/>
              <w:szCs w:val="16"/>
            </w:rPr>
          </w:pPr>
          <w:r w:rsidRPr="00B27B04">
            <w:rPr>
              <w:rFonts w:ascii="Helvetica Neue" w:hAnsi="Helvetica Neue"/>
              <w:b/>
              <w:color w:val="960048"/>
              <w:sz w:val="16"/>
              <w:szCs w:val="16"/>
            </w:rPr>
            <w:t>"2021. Año de la Consumación de la Independencia y la Grandeza de México".</w:t>
          </w:r>
        </w:p>
        <w:p w14:paraId="61D40F29" w14:textId="77777777" w:rsidR="000F2465" w:rsidRPr="00B27B04" w:rsidRDefault="000F2465" w:rsidP="006F5E0F">
          <w:pPr>
            <w:spacing w:before="60" w:line="96" w:lineRule="auto"/>
            <w:jc w:val="center"/>
            <w:rPr>
              <w:rFonts w:ascii="Helvetica Neue" w:hAnsi="Helvetica Neue"/>
              <w:b/>
              <w:color w:val="960048"/>
              <w:sz w:val="16"/>
              <w:szCs w:val="16"/>
            </w:rPr>
          </w:pPr>
        </w:p>
        <w:p w14:paraId="1F568E35" w14:textId="77777777" w:rsidR="000F2465" w:rsidRDefault="000F2465" w:rsidP="006F5E0F">
          <w:pPr>
            <w:spacing w:before="60" w:line="96" w:lineRule="auto"/>
            <w:jc w:val="center"/>
            <w:rPr>
              <w:rFonts w:ascii="Helvetica Neue" w:hAnsi="Helvetica Neue"/>
              <w:b/>
              <w:color w:val="960048"/>
              <w:sz w:val="14"/>
              <w:szCs w:val="14"/>
            </w:rPr>
          </w:pPr>
        </w:p>
        <w:p w14:paraId="569A59D3" w14:textId="77777777" w:rsidR="000F2465" w:rsidRPr="00C97DFF" w:rsidRDefault="000F2465" w:rsidP="006F5E0F">
          <w:pPr>
            <w:spacing w:before="60" w:line="96" w:lineRule="auto"/>
            <w:jc w:val="center"/>
          </w:pPr>
        </w:p>
      </w:tc>
      <w:tc>
        <w:tcPr>
          <w:tcW w:w="1644" w:type="dxa"/>
          <w:vAlign w:val="center"/>
        </w:tcPr>
        <w:p w14:paraId="7A74D3EF" w14:textId="77777777" w:rsidR="000F2465" w:rsidRPr="00531CEF" w:rsidRDefault="000F2465" w:rsidP="006F5E0F">
          <w:pPr>
            <w:pStyle w:val="Encabezado"/>
            <w:jc w:val="right"/>
            <w:rPr>
              <w:sz w:val="2"/>
              <w:szCs w:val="2"/>
            </w:rPr>
          </w:pPr>
          <w:r>
            <w:rPr>
              <w:noProof/>
              <w:lang w:eastAsia="es-MX"/>
            </w:rPr>
            <w:drawing>
              <wp:inline distT="0" distB="0" distL="0" distR="0" wp14:anchorId="1128FE2C" wp14:editId="6CAB9E7F">
                <wp:extent cx="907200" cy="907200"/>
                <wp:effectExtent l="0" t="0" r="0" b="0"/>
                <wp:docPr id="15" name="Ima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856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7200" cy="90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1862734" w14:textId="77777777" w:rsidR="00C2049A" w:rsidRPr="00FB28A8" w:rsidRDefault="00C2049A" w:rsidP="00C2049A">
    <w:pPr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1444C3"/>
    <w:multiLevelType w:val="multilevel"/>
    <w:tmpl w:val="D8AA6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E12400F"/>
    <w:multiLevelType w:val="multilevel"/>
    <w:tmpl w:val="955EE6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C533870"/>
    <w:multiLevelType w:val="hybridMultilevel"/>
    <w:tmpl w:val="A18C1E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773"/>
    <w:rsid w:val="00020EA2"/>
    <w:rsid w:val="000232BA"/>
    <w:rsid w:val="00027735"/>
    <w:rsid w:val="000332A3"/>
    <w:rsid w:val="00040C7E"/>
    <w:rsid w:val="000502FB"/>
    <w:rsid w:val="000504B6"/>
    <w:rsid w:val="00052DF5"/>
    <w:rsid w:val="000606BD"/>
    <w:rsid w:val="00062897"/>
    <w:rsid w:val="00071787"/>
    <w:rsid w:val="000756C4"/>
    <w:rsid w:val="000769AB"/>
    <w:rsid w:val="000803FA"/>
    <w:rsid w:val="00082781"/>
    <w:rsid w:val="00082970"/>
    <w:rsid w:val="00083D3B"/>
    <w:rsid w:val="00083FF4"/>
    <w:rsid w:val="00086979"/>
    <w:rsid w:val="00090B58"/>
    <w:rsid w:val="000969A8"/>
    <w:rsid w:val="0009772F"/>
    <w:rsid w:val="000A4374"/>
    <w:rsid w:val="000A6718"/>
    <w:rsid w:val="000A6D4A"/>
    <w:rsid w:val="000A70FA"/>
    <w:rsid w:val="000B26B3"/>
    <w:rsid w:val="000B5529"/>
    <w:rsid w:val="000C07C7"/>
    <w:rsid w:val="000C255A"/>
    <w:rsid w:val="000D32FD"/>
    <w:rsid w:val="000F2465"/>
    <w:rsid w:val="00105932"/>
    <w:rsid w:val="00111BE6"/>
    <w:rsid w:val="00124BE9"/>
    <w:rsid w:val="00126C92"/>
    <w:rsid w:val="00137A3A"/>
    <w:rsid w:val="00150645"/>
    <w:rsid w:val="00152B27"/>
    <w:rsid w:val="00161702"/>
    <w:rsid w:val="0016182B"/>
    <w:rsid w:val="00181BA8"/>
    <w:rsid w:val="00193818"/>
    <w:rsid w:val="001965BA"/>
    <w:rsid w:val="001C631D"/>
    <w:rsid w:val="001C7085"/>
    <w:rsid w:val="001D0168"/>
    <w:rsid w:val="001D0342"/>
    <w:rsid w:val="001E039B"/>
    <w:rsid w:val="001E3858"/>
    <w:rsid w:val="001F1C47"/>
    <w:rsid w:val="0020120F"/>
    <w:rsid w:val="002026DD"/>
    <w:rsid w:val="00214098"/>
    <w:rsid w:val="00216719"/>
    <w:rsid w:val="00227666"/>
    <w:rsid w:val="0023025E"/>
    <w:rsid w:val="0023456B"/>
    <w:rsid w:val="00245901"/>
    <w:rsid w:val="00247FEE"/>
    <w:rsid w:val="00253CBD"/>
    <w:rsid w:val="0025537B"/>
    <w:rsid w:val="00263315"/>
    <w:rsid w:val="00265CB6"/>
    <w:rsid w:val="00276C9E"/>
    <w:rsid w:val="00277EC5"/>
    <w:rsid w:val="00285D1A"/>
    <w:rsid w:val="002957F3"/>
    <w:rsid w:val="00295F6B"/>
    <w:rsid w:val="00297F2D"/>
    <w:rsid w:val="002A32C4"/>
    <w:rsid w:val="002B598E"/>
    <w:rsid w:val="002B69B7"/>
    <w:rsid w:val="002C65E3"/>
    <w:rsid w:val="002D775A"/>
    <w:rsid w:val="002E125F"/>
    <w:rsid w:val="002E4EC8"/>
    <w:rsid w:val="002F4091"/>
    <w:rsid w:val="0031225E"/>
    <w:rsid w:val="00314E1B"/>
    <w:rsid w:val="0032410B"/>
    <w:rsid w:val="00325856"/>
    <w:rsid w:val="00325C29"/>
    <w:rsid w:val="003268DF"/>
    <w:rsid w:val="003302F5"/>
    <w:rsid w:val="00330807"/>
    <w:rsid w:val="0033562B"/>
    <w:rsid w:val="00340F26"/>
    <w:rsid w:val="00342500"/>
    <w:rsid w:val="003517E5"/>
    <w:rsid w:val="00360D23"/>
    <w:rsid w:val="00371AA7"/>
    <w:rsid w:val="003755B8"/>
    <w:rsid w:val="0038031F"/>
    <w:rsid w:val="00383046"/>
    <w:rsid w:val="00384023"/>
    <w:rsid w:val="00391CAD"/>
    <w:rsid w:val="00391DF8"/>
    <w:rsid w:val="003933F4"/>
    <w:rsid w:val="00396C98"/>
    <w:rsid w:val="003A37BB"/>
    <w:rsid w:val="003B0B6C"/>
    <w:rsid w:val="003B3E71"/>
    <w:rsid w:val="003B450A"/>
    <w:rsid w:val="003C7F46"/>
    <w:rsid w:val="003D63AF"/>
    <w:rsid w:val="003D74BC"/>
    <w:rsid w:val="003D78C2"/>
    <w:rsid w:val="003E124C"/>
    <w:rsid w:val="003E32E9"/>
    <w:rsid w:val="003E61FF"/>
    <w:rsid w:val="003E7AFE"/>
    <w:rsid w:val="003F2E37"/>
    <w:rsid w:val="00406F3F"/>
    <w:rsid w:val="00415C1F"/>
    <w:rsid w:val="00421729"/>
    <w:rsid w:val="00422E05"/>
    <w:rsid w:val="004266C7"/>
    <w:rsid w:val="00446DCB"/>
    <w:rsid w:val="00456C95"/>
    <w:rsid w:val="00465EFD"/>
    <w:rsid w:val="00470785"/>
    <w:rsid w:val="004730C7"/>
    <w:rsid w:val="004776ED"/>
    <w:rsid w:val="00491CD6"/>
    <w:rsid w:val="004B1323"/>
    <w:rsid w:val="004B2E58"/>
    <w:rsid w:val="004C2325"/>
    <w:rsid w:val="004D1FAD"/>
    <w:rsid w:val="004D7340"/>
    <w:rsid w:val="004D7C2C"/>
    <w:rsid w:val="004E3A0C"/>
    <w:rsid w:val="004F0A1C"/>
    <w:rsid w:val="004F4440"/>
    <w:rsid w:val="00501B89"/>
    <w:rsid w:val="00502A84"/>
    <w:rsid w:val="005044D8"/>
    <w:rsid w:val="00504AC3"/>
    <w:rsid w:val="00504ACE"/>
    <w:rsid w:val="00514F8D"/>
    <w:rsid w:val="00515D2C"/>
    <w:rsid w:val="0052334F"/>
    <w:rsid w:val="00524DB1"/>
    <w:rsid w:val="00533841"/>
    <w:rsid w:val="00544B6F"/>
    <w:rsid w:val="005554C4"/>
    <w:rsid w:val="0055633F"/>
    <w:rsid w:val="00556D98"/>
    <w:rsid w:val="00565885"/>
    <w:rsid w:val="00566705"/>
    <w:rsid w:val="005673DD"/>
    <w:rsid w:val="005731CF"/>
    <w:rsid w:val="00586584"/>
    <w:rsid w:val="00586888"/>
    <w:rsid w:val="005A2E8D"/>
    <w:rsid w:val="005A6EF2"/>
    <w:rsid w:val="005B3656"/>
    <w:rsid w:val="005B55B6"/>
    <w:rsid w:val="005B7194"/>
    <w:rsid w:val="005E2745"/>
    <w:rsid w:val="005F0600"/>
    <w:rsid w:val="005F1916"/>
    <w:rsid w:val="005F2F1F"/>
    <w:rsid w:val="005F340F"/>
    <w:rsid w:val="005F4721"/>
    <w:rsid w:val="006014F5"/>
    <w:rsid w:val="00601DB0"/>
    <w:rsid w:val="00612293"/>
    <w:rsid w:val="00616BB7"/>
    <w:rsid w:val="0062440A"/>
    <w:rsid w:val="00636DCC"/>
    <w:rsid w:val="00642717"/>
    <w:rsid w:val="006433A3"/>
    <w:rsid w:val="00645382"/>
    <w:rsid w:val="00653601"/>
    <w:rsid w:val="00654426"/>
    <w:rsid w:val="00661985"/>
    <w:rsid w:val="00663773"/>
    <w:rsid w:val="006645B2"/>
    <w:rsid w:val="00672342"/>
    <w:rsid w:val="006A0C0F"/>
    <w:rsid w:val="006B2893"/>
    <w:rsid w:val="006B4E83"/>
    <w:rsid w:val="006C3FEA"/>
    <w:rsid w:val="006C5761"/>
    <w:rsid w:val="006D10B0"/>
    <w:rsid w:val="006D6F89"/>
    <w:rsid w:val="006D6FAA"/>
    <w:rsid w:val="006D7838"/>
    <w:rsid w:val="006D7B20"/>
    <w:rsid w:val="006E0EA7"/>
    <w:rsid w:val="006E51FF"/>
    <w:rsid w:val="007013E1"/>
    <w:rsid w:val="00706303"/>
    <w:rsid w:val="00707817"/>
    <w:rsid w:val="00722810"/>
    <w:rsid w:val="00722B25"/>
    <w:rsid w:val="00724248"/>
    <w:rsid w:val="007270C1"/>
    <w:rsid w:val="00733E09"/>
    <w:rsid w:val="007340D3"/>
    <w:rsid w:val="0073707A"/>
    <w:rsid w:val="007445DB"/>
    <w:rsid w:val="00750127"/>
    <w:rsid w:val="0075239B"/>
    <w:rsid w:val="007552DE"/>
    <w:rsid w:val="00762886"/>
    <w:rsid w:val="00766E5A"/>
    <w:rsid w:val="007800DC"/>
    <w:rsid w:val="00783321"/>
    <w:rsid w:val="0078375E"/>
    <w:rsid w:val="00786AEA"/>
    <w:rsid w:val="00792385"/>
    <w:rsid w:val="0079433B"/>
    <w:rsid w:val="007A6899"/>
    <w:rsid w:val="007B1DB4"/>
    <w:rsid w:val="007B2B71"/>
    <w:rsid w:val="007C156E"/>
    <w:rsid w:val="007C4171"/>
    <w:rsid w:val="007D04B0"/>
    <w:rsid w:val="007D495C"/>
    <w:rsid w:val="007D61E0"/>
    <w:rsid w:val="007E1A6A"/>
    <w:rsid w:val="007E7F59"/>
    <w:rsid w:val="007F2BF1"/>
    <w:rsid w:val="008062C2"/>
    <w:rsid w:val="0081038A"/>
    <w:rsid w:val="008231D4"/>
    <w:rsid w:val="00824E14"/>
    <w:rsid w:val="00830CC9"/>
    <w:rsid w:val="00831580"/>
    <w:rsid w:val="008330F5"/>
    <w:rsid w:val="00844EA6"/>
    <w:rsid w:val="008528C9"/>
    <w:rsid w:val="008542A0"/>
    <w:rsid w:val="00854956"/>
    <w:rsid w:val="00854CED"/>
    <w:rsid w:val="00860FCA"/>
    <w:rsid w:val="008613F3"/>
    <w:rsid w:val="008648F6"/>
    <w:rsid w:val="00870B58"/>
    <w:rsid w:val="00880651"/>
    <w:rsid w:val="008A5313"/>
    <w:rsid w:val="008A5C7D"/>
    <w:rsid w:val="008B42B8"/>
    <w:rsid w:val="008C1CCD"/>
    <w:rsid w:val="008C4F93"/>
    <w:rsid w:val="008C646C"/>
    <w:rsid w:val="008D50B8"/>
    <w:rsid w:val="008D5336"/>
    <w:rsid w:val="008D6409"/>
    <w:rsid w:val="008E1D20"/>
    <w:rsid w:val="008E3FD0"/>
    <w:rsid w:val="008E661F"/>
    <w:rsid w:val="009039C8"/>
    <w:rsid w:val="00922394"/>
    <w:rsid w:val="009331BA"/>
    <w:rsid w:val="00935FC7"/>
    <w:rsid w:val="009378C5"/>
    <w:rsid w:val="00941882"/>
    <w:rsid w:val="00954A4D"/>
    <w:rsid w:val="00975455"/>
    <w:rsid w:val="009807B6"/>
    <w:rsid w:val="00987FC3"/>
    <w:rsid w:val="00990A2A"/>
    <w:rsid w:val="00997223"/>
    <w:rsid w:val="009B6256"/>
    <w:rsid w:val="009C769E"/>
    <w:rsid w:val="009D1390"/>
    <w:rsid w:val="009E3958"/>
    <w:rsid w:val="009E5FC6"/>
    <w:rsid w:val="009F0AD9"/>
    <w:rsid w:val="009F46F8"/>
    <w:rsid w:val="00A010FD"/>
    <w:rsid w:val="00A14FDE"/>
    <w:rsid w:val="00A22EA4"/>
    <w:rsid w:val="00A3632F"/>
    <w:rsid w:val="00A410CF"/>
    <w:rsid w:val="00A41848"/>
    <w:rsid w:val="00A500AF"/>
    <w:rsid w:val="00A50F68"/>
    <w:rsid w:val="00A52F02"/>
    <w:rsid w:val="00A556C6"/>
    <w:rsid w:val="00A55A91"/>
    <w:rsid w:val="00A6197B"/>
    <w:rsid w:val="00A66652"/>
    <w:rsid w:val="00A7260D"/>
    <w:rsid w:val="00A82416"/>
    <w:rsid w:val="00A8301E"/>
    <w:rsid w:val="00A9489E"/>
    <w:rsid w:val="00AA01EA"/>
    <w:rsid w:val="00AB33A8"/>
    <w:rsid w:val="00AC011D"/>
    <w:rsid w:val="00AC56EA"/>
    <w:rsid w:val="00AC6B18"/>
    <w:rsid w:val="00AC79D2"/>
    <w:rsid w:val="00AD2A4F"/>
    <w:rsid w:val="00AD5A18"/>
    <w:rsid w:val="00AD6B7F"/>
    <w:rsid w:val="00AE6568"/>
    <w:rsid w:val="00AE7B8F"/>
    <w:rsid w:val="00AF7D64"/>
    <w:rsid w:val="00B02D31"/>
    <w:rsid w:val="00B13303"/>
    <w:rsid w:val="00B1790E"/>
    <w:rsid w:val="00B21EDE"/>
    <w:rsid w:val="00B22C0D"/>
    <w:rsid w:val="00B25A05"/>
    <w:rsid w:val="00B26C67"/>
    <w:rsid w:val="00B27B04"/>
    <w:rsid w:val="00B42F29"/>
    <w:rsid w:val="00B472B5"/>
    <w:rsid w:val="00B674DD"/>
    <w:rsid w:val="00B75370"/>
    <w:rsid w:val="00B86976"/>
    <w:rsid w:val="00B94536"/>
    <w:rsid w:val="00B96BA3"/>
    <w:rsid w:val="00B9712B"/>
    <w:rsid w:val="00BA7BD1"/>
    <w:rsid w:val="00BA7BE4"/>
    <w:rsid w:val="00BB02D9"/>
    <w:rsid w:val="00BB1916"/>
    <w:rsid w:val="00BB33FC"/>
    <w:rsid w:val="00BC0DE9"/>
    <w:rsid w:val="00BC10FC"/>
    <w:rsid w:val="00BD484F"/>
    <w:rsid w:val="00BD6A5D"/>
    <w:rsid w:val="00BE1A5C"/>
    <w:rsid w:val="00BE5A70"/>
    <w:rsid w:val="00BF1C05"/>
    <w:rsid w:val="00BF25AD"/>
    <w:rsid w:val="00C00C08"/>
    <w:rsid w:val="00C0440C"/>
    <w:rsid w:val="00C15745"/>
    <w:rsid w:val="00C165C5"/>
    <w:rsid w:val="00C2049A"/>
    <w:rsid w:val="00C209EE"/>
    <w:rsid w:val="00C21DDE"/>
    <w:rsid w:val="00C24C1F"/>
    <w:rsid w:val="00C621FA"/>
    <w:rsid w:val="00C64CD9"/>
    <w:rsid w:val="00C65946"/>
    <w:rsid w:val="00C7308F"/>
    <w:rsid w:val="00C80D03"/>
    <w:rsid w:val="00C829F8"/>
    <w:rsid w:val="00C852FD"/>
    <w:rsid w:val="00C95D71"/>
    <w:rsid w:val="00CA4325"/>
    <w:rsid w:val="00CA4353"/>
    <w:rsid w:val="00CA486C"/>
    <w:rsid w:val="00CA6000"/>
    <w:rsid w:val="00CB64A0"/>
    <w:rsid w:val="00CB698C"/>
    <w:rsid w:val="00CC16AD"/>
    <w:rsid w:val="00CC50E7"/>
    <w:rsid w:val="00CD0B4A"/>
    <w:rsid w:val="00CD73C0"/>
    <w:rsid w:val="00CE0570"/>
    <w:rsid w:val="00CE33CB"/>
    <w:rsid w:val="00CF005E"/>
    <w:rsid w:val="00CF0625"/>
    <w:rsid w:val="00D072D7"/>
    <w:rsid w:val="00D10B64"/>
    <w:rsid w:val="00D11A1E"/>
    <w:rsid w:val="00D12511"/>
    <w:rsid w:val="00D1795A"/>
    <w:rsid w:val="00D20822"/>
    <w:rsid w:val="00D23E6C"/>
    <w:rsid w:val="00D312D3"/>
    <w:rsid w:val="00D329EE"/>
    <w:rsid w:val="00D32B4E"/>
    <w:rsid w:val="00D33AF9"/>
    <w:rsid w:val="00D53984"/>
    <w:rsid w:val="00D53BB1"/>
    <w:rsid w:val="00D650EC"/>
    <w:rsid w:val="00D74D3C"/>
    <w:rsid w:val="00D75E96"/>
    <w:rsid w:val="00D80C38"/>
    <w:rsid w:val="00D96E97"/>
    <w:rsid w:val="00D96FEC"/>
    <w:rsid w:val="00D97A4E"/>
    <w:rsid w:val="00DA2589"/>
    <w:rsid w:val="00DA2673"/>
    <w:rsid w:val="00DA2E5B"/>
    <w:rsid w:val="00DA5174"/>
    <w:rsid w:val="00DB1AE0"/>
    <w:rsid w:val="00DB4EF2"/>
    <w:rsid w:val="00DB52F1"/>
    <w:rsid w:val="00DB6590"/>
    <w:rsid w:val="00DB6D96"/>
    <w:rsid w:val="00DB6FAB"/>
    <w:rsid w:val="00DC54BA"/>
    <w:rsid w:val="00DC79BC"/>
    <w:rsid w:val="00DD0D5F"/>
    <w:rsid w:val="00DD3B16"/>
    <w:rsid w:val="00DD3F8E"/>
    <w:rsid w:val="00DE2011"/>
    <w:rsid w:val="00DE4DBD"/>
    <w:rsid w:val="00DF130B"/>
    <w:rsid w:val="00DF1BFA"/>
    <w:rsid w:val="00DF384B"/>
    <w:rsid w:val="00E0705C"/>
    <w:rsid w:val="00E227C7"/>
    <w:rsid w:val="00E25D61"/>
    <w:rsid w:val="00E260B5"/>
    <w:rsid w:val="00E40A7A"/>
    <w:rsid w:val="00E43780"/>
    <w:rsid w:val="00E43E98"/>
    <w:rsid w:val="00E531DD"/>
    <w:rsid w:val="00E57714"/>
    <w:rsid w:val="00E57FCF"/>
    <w:rsid w:val="00E661E2"/>
    <w:rsid w:val="00E74358"/>
    <w:rsid w:val="00E87F25"/>
    <w:rsid w:val="00EA4754"/>
    <w:rsid w:val="00EA4E35"/>
    <w:rsid w:val="00EA6ACA"/>
    <w:rsid w:val="00EA6B0C"/>
    <w:rsid w:val="00EB1862"/>
    <w:rsid w:val="00EC48C5"/>
    <w:rsid w:val="00EC5B32"/>
    <w:rsid w:val="00ED62B7"/>
    <w:rsid w:val="00EE2895"/>
    <w:rsid w:val="00EF10DB"/>
    <w:rsid w:val="00EF3F63"/>
    <w:rsid w:val="00EF5DB4"/>
    <w:rsid w:val="00F006CB"/>
    <w:rsid w:val="00F0357F"/>
    <w:rsid w:val="00F06BD2"/>
    <w:rsid w:val="00F07C55"/>
    <w:rsid w:val="00F109F0"/>
    <w:rsid w:val="00F17244"/>
    <w:rsid w:val="00F20A0D"/>
    <w:rsid w:val="00F27D05"/>
    <w:rsid w:val="00F34CC8"/>
    <w:rsid w:val="00F37603"/>
    <w:rsid w:val="00F44D32"/>
    <w:rsid w:val="00F46F7A"/>
    <w:rsid w:val="00F52E98"/>
    <w:rsid w:val="00F62E96"/>
    <w:rsid w:val="00F63A0A"/>
    <w:rsid w:val="00F7382E"/>
    <w:rsid w:val="00F7409A"/>
    <w:rsid w:val="00F8565B"/>
    <w:rsid w:val="00F92A7C"/>
    <w:rsid w:val="00FB28A8"/>
    <w:rsid w:val="00FB28F9"/>
    <w:rsid w:val="00FC5680"/>
    <w:rsid w:val="00FC75A9"/>
    <w:rsid w:val="00FE150E"/>
    <w:rsid w:val="00FE6F4A"/>
    <w:rsid w:val="00FF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F57330"/>
  <w15:docId w15:val="{5C85E66A-F501-404C-A3C1-42886C7C7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32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F0357F"/>
    <w:rPr>
      <w:b/>
      <w:bCs/>
    </w:rPr>
  </w:style>
  <w:style w:type="character" w:styleId="nfasis">
    <w:name w:val="Emphasis"/>
    <w:basedOn w:val="Fuentedeprrafopredeter"/>
    <w:uiPriority w:val="20"/>
    <w:qFormat/>
    <w:rsid w:val="00F0357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66377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663773"/>
  </w:style>
  <w:style w:type="paragraph" w:styleId="Piedepgina">
    <w:name w:val="footer"/>
    <w:basedOn w:val="Normal"/>
    <w:link w:val="PiedepginaCar"/>
    <w:uiPriority w:val="99"/>
    <w:unhideWhenUsed/>
    <w:rsid w:val="00663773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63773"/>
  </w:style>
  <w:style w:type="table" w:styleId="Tablaconcuadrcula">
    <w:name w:val="Table Grid"/>
    <w:basedOn w:val="Tablanormal"/>
    <w:uiPriority w:val="59"/>
    <w:rsid w:val="00663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3773"/>
    <w:rPr>
      <w:rFonts w:ascii="Tahoma" w:eastAsiaTheme="minorHAnsi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37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DF38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16BB7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363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Sinespaciado">
    <w:name w:val="No Spacing"/>
    <w:uiPriority w:val="1"/>
    <w:qFormat/>
    <w:rsid w:val="00A36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77793">
          <w:marLeft w:val="0"/>
          <w:marRight w:val="0"/>
          <w:marTop w:val="75"/>
          <w:marBottom w:val="75"/>
          <w:divBdr>
            <w:top w:val="none" w:sz="0" w:space="0" w:color="auto"/>
            <w:left w:val="single" w:sz="2" w:space="0" w:color="A7C794"/>
            <w:bottom w:val="single" w:sz="2" w:space="0" w:color="939B8E"/>
            <w:right w:val="single" w:sz="2" w:space="0" w:color="A7C794"/>
          </w:divBdr>
          <w:divsChild>
            <w:div w:id="17865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492">
          <w:marLeft w:val="0"/>
          <w:marRight w:val="0"/>
          <w:marTop w:val="75"/>
          <w:marBottom w:val="75"/>
          <w:divBdr>
            <w:top w:val="none" w:sz="0" w:space="0" w:color="auto"/>
            <w:left w:val="single" w:sz="2" w:space="0" w:color="A7C794"/>
            <w:bottom w:val="single" w:sz="2" w:space="0" w:color="939B8E"/>
            <w:right w:val="single" w:sz="2" w:space="0" w:color="A7C794"/>
          </w:divBdr>
          <w:divsChild>
            <w:div w:id="17149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1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3AFAC-9025-437D-A698-B95A84DC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1875</Words>
  <Characters>10318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</dc:creator>
  <cp:lastModifiedBy>SANDRA ROMERO OROS</cp:lastModifiedBy>
  <cp:revision>2</cp:revision>
  <cp:lastPrinted>2021-07-26T14:47:00Z</cp:lastPrinted>
  <dcterms:created xsi:type="dcterms:W3CDTF">2024-08-20T22:42:00Z</dcterms:created>
  <dcterms:modified xsi:type="dcterms:W3CDTF">2024-08-20T22:42:00Z</dcterms:modified>
</cp:coreProperties>
</file>